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0B169" w14:textId="77777777" w:rsidR="00C05B55" w:rsidRDefault="00C05B55" w:rsidP="006920E0">
      <w:pPr>
        <w:widowControl/>
        <w:jc w:val="left"/>
        <w:rPr>
          <w:rFonts w:ascii="ＭＳ ゴシック" w:eastAsia="ＭＳ ゴシック" w:hAnsi="ＭＳ ゴシック"/>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090"/>
      </w:tblGrid>
      <w:tr w:rsidR="006920E0" w:rsidRPr="0005064A" w14:paraId="03D8B78E" w14:textId="77777777" w:rsidTr="001044D2">
        <w:trPr>
          <w:trHeight w:val="400"/>
        </w:trPr>
        <w:tc>
          <w:tcPr>
            <w:tcW w:w="9776" w:type="dxa"/>
            <w:gridSpan w:val="3"/>
          </w:tcPr>
          <w:p w14:paraId="5802F0B2" w14:textId="77777777" w:rsidR="006920E0" w:rsidRDefault="006920E0" w:rsidP="006920E0">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6920E0" w:rsidRPr="0005064A" w14:paraId="7B1AFC2D" w14:textId="77777777" w:rsidTr="001044D2">
        <w:trPr>
          <w:trHeight w:val="238"/>
        </w:trPr>
        <w:tc>
          <w:tcPr>
            <w:tcW w:w="3343" w:type="dxa"/>
            <w:tcBorders>
              <w:top w:val="single" w:sz="24" w:space="0" w:color="auto"/>
              <w:left w:val="single" w:sz="24" w:space="0" w:color="auto"/>
              <w:bottom w:val="single" w:sz="24" w:space="0" w:color="auto"/>
              <w:right w:val="single" w:sz="24" w:space="0" w:color="auto"/>
            </w:tcBorders>
          </w:tcPr>
          <w:p w14:paraId="2C0682BA"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10D1DFA2"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090" w:type="dxa"/>
          </w:tcPr>
          <w:p w14:paraId="5E7CF6F5"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14:paraId="1A3FF4E0" w14:textId="77777777" w:rsidTr="001044D2">
        <w:trPr>
          <w:trHeight w:val="273"/>
        </w:trPr>
        <w:tc>
          <w:tcPr>
            <w:tcW w:w="3343" w:type="dxa"/>
            <w:tcBorders>
              <w:top w:val="single" w:sz="24" w:space="0" w:color="auto"/>
            </w:tcBorders>
          </w:tcPr>
          <w:p w14:paraId="55494F1F"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14:paraId="786D2D01"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090" w:type="dxa"/>
          </w:tcPr>
          <w:p w14:paraId="0F6469EA"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22A1F810" w14:textId="0C41B60D"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BC43DC">
        <w:rPr>
          <w:rFonts w:ascii="ＭＳ ゴシック" w:eastAsia="ＭＳ ゴシック" w:hAnsi="ＭＳ ゴシック" w:cs="ＭＳ ゴシック" w:hint="eastAsia"/>
          <w:color w:val="000000"/>
          <w:kern w:val="0"/>
          <w:szCs w:val="21"/>
        </w:rPr>
        <w:t>⑥</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6920E0" w:rsidRPr="00C35FF6" w14:paraId="5F3443A3" w14:textId="77777777" w:rsidTr="00252776">
        <w:tc>
          <w:tcPr>
            <w:tcW w:w="9866" w:type="dxa"/>
            <w:tcBorders>
              <w:top w:val="single" w:sz="4" w:space="0" w:color="000000"/>
              <w:left w:val="single" w:sz="4" w:space="0" w:color="000000"/>
              <w:bottom w:val="single" w:sz="4" w:space="0" w:color="000000"/>
              <w:right w:val="single" w:sz="4" w:space="0" w:color="000000"/>
            </w:tcBorders>
          </w:tcPr>
          <w:p w14:paraId="3AB64A9D" w14:textId="27DB18F2" w:rsidR="006920E0" w:rsidRPr="00EF5389"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w:t>
            </w:r>
            <w:r w:rsidR="00BC43DC">
              <w:rPr>
                <w:rFonts w:ascii="ＭＳ ゴシック" w:eastAsia="ＭＳ ゴシック" w:hAnsi="ＭＳ ゴシック" w:cs="ＭＳ ゴシック" w:hint="eastAsia"/>
                <w:color w:val="000000"/>
                <w:kern w:val="0"/>
                <w:szCs w:val="21"/>
              </w:rPr>
              <w:t>⑥</w:t>
            </w:r>
            <w:r w:rsidR="001044D2">
              <w:rPr>
                <w:rFonts w:ascii="ＭＳ ゴシック" w:eastAsia="ＭＳ ゴシック" w:hAnsi="ＭＳ ゴシック" w:cs="ＭＳ ゴシック" w:hint="eastAsia"/>
                <w:color w:val="000000"/>
                <w:kern w:val="0"/>
                <w:szCs w:val="21"/>
              </w:rPr>
              <w:t>）</w:t>
            </w:r>
          </w:p>
          <w:p w14:paraId="7E5949D7"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1044D2">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4272B105" w14:textId="77777777" w:rsidR="006920E0" w:rsidRPr="00C35FF6" w:rsidRDefault="001838B1"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r>
              <w:rPr>
                <w:rFonts w:ascii="ＭＳ ゴシック" w:eastAsia="ＭＳ ゴシック" w:hAnsi="ＭＳ ゴシック" w:cs="ＭＳ ゴシック" w:hint="eastAsia"/>
                <w:color w:val="000000"/>
                <w:kern w:val="0"/>
                <w:szCs w:val="21"/>
              </w:rPr>
              <w:t xml:space="preserve">　</w:t>
            </w:r>
            <w:r w:rsidR="00104E38">
              <w:rPr>
                <w:rFonts w:ascii="ＭＳ ゴシック" w:eastAsia="ＭＳ ゴシック" w:hAnsi="ＭＳ ゴシック" w:cs="ＭＳ ゴシック" w:hint="eastAsia"/>
                <w:color w:val="000000"/>
                <w:kern w:val="0"/>
                <w:szCs w:val="21"/>
                <w:lang w:eastAsia="zh-CN"/>
              </w:rPr>
              <w:t>会津美里町長　杉山　純一</w:t>
            </w:r>
            <w:r w:rsidRPr="00FE4EB1">
              <w:rPr>
                <w:rFonts w:ascii="ＭＳ ゴシック" w:eastAsia="ＭＳ ゴシック" w:hAnsi="ＭＳ ゴシック" w:cs="ＭＳ ゴシック" w:hint="eastAsia"/>
                <w:color w:val="000000"/>
                <w:kern w:val="0"/>
                <w:szCs w:val="21"/>
                <w:lang w:eastAsia="zh-CN"/>
              </w:rPr>
              <w:t xml:space="preserve">　様</w:t>
            </w:r>
          </w:p>
          <w:p w14:paraId="44FDE6A8"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00FE4EB1">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申請者</w:t>
            </w:r>
          </w:p>
          <w:p w14:paraId="5B868CB4"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00FE4EB1">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 xml:space="preserve">住　所　　　　　　　　　　　　　　</w:t>
            </w:r>
          </w:p>
          <w:p w14:paraId="53D0AEC7" w14:textId="2F03F052" w:rsidR="006920E0" w:rsidRPr="009B46FE"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SimSun"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00FE4EB1">
              <w:rPr>
                <w:rFonts w:ascii="ＭＳ ゴシック" w:eastAsia="ＭＳ ゴシック" w:hAnsi="ＭＳ ゴシック" w:cs="ＭＳ ゴシック" w:hint="eastAsia"/>
                <w:color w:val="000000"/>
                <w:kern w:val="0"/>
                <w:szCs w:val="21"/>
                <w:lang w:eastAsia="zh-CN"/>
              </w:rPr>
              <w:t xml:space="preserve">　</w:t>
            </w:r>
            <w:r w:rsidR="00FE4EB1">
              <w:rPr>
                <w:rFonts w:ascii="ＭＳ ゴシック" w:eastAsia="ＭＳ ゴシック" w:hAnsi="ＭＳ ゴシック" w:cs="ＭＳ ゴシック" w:hint="eastAsia"/>
                <w:color w:val="000000"/>
                <w:kern w:val="0"/>
                <w:szCs w:val="21"/>
                <w:u w:val="single" w:color="000000"/>
                <w:lang w:eastAsia="zh-CN"/>
              </w:rPr>
              <w:t xml:space="preserve">氏　名　 </w:t>
            </w:r>
            <w:r w:rsidR="001044D2">
              <w:rPr>
                <w:rFonts w:ascii="ＭＳ ゴシック" w:eastAsia="ＭＳ ゴシック" w:hAnsi="ＭＳ ゴシック" w:cs="ＭＳ ゴシック" w:hint="eastAsia"/>
                <w:color w:val="000000"/>
                <w:kern w:val="0"/>
                <w:szCs w:val="21"/>
                <w:u w:val="single" w:color="000000"/>
                <w:lang w:eastAsia="zh-CN"/>
              </w:rPr>
              <w:t xml:space="preserve">　　　　　　　　　　　</w:t>
            </w:r>
            <w:r w:rsidRPr="00C35FF6">
              <w:rPr>
                <w:rFonts w:ascii="ＭＳ ゴシック" w:eastAsia="ＭＳ ゴシック" w:hAnsi="ＭＳ ゴシック" w:cs="ＭＳ ゴシック"/>
                <w:color w:val="000000"/>
                <w:kern w:val="0"/>
                <w:szCs w:val="21"/>
                <w:u w:val="single" w:color="000000"/>
                <w:lang w:eastAsia="zh-CN"/>
              </w:rPr>
              <w:t xml:space="preserve"> </w:t>
            </w:r>
            <w:r w:rsidR="009B46FE">
              <w:rPr>
                <w:rFonts w:ascii="ＭＳ ゴシック" w:eastAsia="ＭＳ ゴシック" w:hAnsi="ＭＳ ゴシック" w:cs="ＭＳ ゴシック" w:hint="eastAsia"/>
                <w:color w:val="000000"/>
                <w:kern w:val="0"/>
                <w:szCs w:val="21"/>
                <w:u w:val="single" w:color="000000"/>
                <w:lang w:eastAsia="zh-CN"/>
              </w:rPr>
              <w:t xml:space="preserve">　</w:t>
            </w:r>
          </w:p>
          <w:p w14:paraId="046B35DC" w14:textId="0F625CC4" w:rsidR="006920E0" w:rsidRPr="00BC43DC" w:rsidRDefault="006920E0" w:rsidP="00BC43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rPr>
              <w:t>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sidR="00BC43DC">
              <w:rPr>
                <w:rFonts w:ascii="ＭＳ ゴシック" w:eastAsia="ＭＳ ゴシック" w:hAnsi="ＭＳ ゴシック" w:cs="ＭＳ ゴシック" w:hint="eastAsia"/>
                <w:color w:val="000000"/>
                <w:kern w:val="0"/>
                <w:szCs w:val="21"/>
              </w:rPr>
              <w:t>新型コロナウイルス感染症の発生の影響に起因して、</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w:t>
            </w:r>
            <w:r w:rsidR="001044D2">
              <w:rPr>
                <w:rFonts w:ascii="ＭＳ ゴシック" w:eastAsia="ＭＳ ゴシック" w:hAnsi="ＭＳ ゴシック" w:cs="ＭＳ ゴシック" w:hint="eastAsia"/>
                <w:color w:val="000000"/>
                <w:kern w:val="0"/>
                <w:szCs w:val="21"/>
                <w:u w:val="single"/>
              </w:rPr>
              <w:t xml:space="preserve">　</w:t>
            </w:r>
            <w:r w:rsidR="001A14C7">
              <w:rPr>
                <w:rFonts w:ascii="ＭＳ ゴシック" w:eastAsia="ＭＳ ゴシック" w:hAnsi="ＭＳ ゴシック" w:cs="ＭＳ ゴシック" w:hint="eastAsia"/>
                <w:color w:val="000000"/>
                <w:kern w:val="0"/>
                <w:szCs w:val="21"/>
                <w:u w:val="single"/>
              </w:rPr>
              <w:t>売上高の減少</w:t>
            </w:r>
            <w:r w:rsidR="001044D2">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1FFDDE8A" w14:textId="77777777"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02103D" w14:paraId="6E43B4B4" w14:textId="77777777"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14:paraId="694F0EA6" w14:textId="77777777"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14:paraId="18F1F131"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14BE9415"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14:paraId="28CCD9DE" w14:textId="77777777" w:rsidTr="006920E0">
              <w:trPr>
                <w:trHeight w:val="375"/>
              </w:trPr>
              <w:tc>
                <w:tcPr>
                  <w:tcW w:w="3188" w:type="dxa"/>
                  <w:tcBorders>
                    <w:top w:val="single" w:sz="24" w:space="0" w:color="auto"/>
                  </w:tcBorders>
                </w:tcPr>
                <w:p w14:paraId="36785DBE"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42B121B5"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2066F4DF"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55CEDEBB" w14:textId="77777777" w:rsidR="006920E0"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w:t>
            </w:r>
            <w:r w:rsidR="00ED53D5">
              <w:rPr>
                <w:rFonts w:ascii="ＭＳ ゴシック" w:eastAsia="ＭＳ ゴシック" w:hAnsi="Times New Roman" w:hint="eastAsia"/>
                <w:color w:val="000000"/>
                <w:spacing w:val="16"/>
                <w:kern w:val="0"/>
                <w:szCs w:val="21"/>
              </w:rPr>
              <w:t>、指定業種であって、</w:t>
            </w:r>
            <w:r>
              <w:rPr>
                <w:rFonts w:ascii="ＭＳ ゴシック" w:eastAsia="ＭＳ ゴシック" w:hAnsi="Times New Roman" w:hint="eastAsia"/>
                <w:color w:val="000000"/>
                <w:spacing w:val="16"/>
                <w:kern w:val="0"/>
                <w:szCs w:val="21"/>
              </w:rPr>
              <w:t>売上高等の減少</w:t>
            </w:r>
            <w:r w:rsidR="00ED53D5">
              <w:rPr>
                <w:rFonts w:ascii="ＭＳ ゴシック" w:eastAsia="ＭＳ ゴシック" w:hAnsi="Times New Roman" w:hint="eastAsia"/>
                <w:color w:val="000000"/>
                <w:spacing w:val="16"/>
                <w:kern w:val="0"/>
                <w:szCs w:val="21"/>
              </w:rPr>
              <w:t>が生じている事業が属する</w:t>
            </w:r>
            <w:r>
              <w:rPr>
                <w:rFonts w:ascii="ＭＳ ゴシック" w:eastAsia="ＭＳ ゴシック" w:hAnsi="Times New Roman" w:hint="eastAsia"/>
                <w:color w:val="000000"/>
                <w:spacing w:val="16"/>
                <w:kern w:val="0"/>
                <w:szCs w:val="21"/>
              </w:rPr>
              <w:t>業種（日本標準産業分類の細分類番号と細分類業種名）を記載。当該指定業種が複数ある場合には、その中で、最近１年間で最も売上高等が大きい事業が属する指定業種を左上の太枠に記載。</w:t>
            </w:r>
          </w:p>
          <w:p w14:paraId="10107611" w14:textId="69866431" w:rsidR="00BC43DC" w:rsidRDefault="00BC43DC" w:rsidP="00BC43DC">
            <w:pPr>
              <w:suppressAutoHyphens/>
              <w:kinsoku w:val="0"/>
              <w:overflowPunct w:val="0"/>
              <w:autoSpaceDE w:val="0"/>
              <w:autoSpaceDN w:val="0"/>
              <w:adjustRightInd w:val="0"/>
              <w:spacing w:line="240" w:lineRule="exact"/>
              <w:ind w:leftChars="41" w:left="88" w:hangingChars="1" w:hanging="2"/>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記</w:t>
            </w:r>
          </w:p>
          <w:p w14:paraId="7C4397E7"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48276F4E" w14:textId="5F41C6BC"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w:t>
            </w:r>
            <w:r w:rsidR="00BC43DC">
              <w:rPr>
                <w:rFonts w:ascii="ＭＳ ゴシック" w:eastAsia="ＭＳ ゴシック" w:hAnsi="Times New Roman" w:hint="eastAsia"/>
                <w:color w:val="000000"/>
                <w:spacing w:val="16"/>
                <w:kern w:val="0"/>
                <w:szCs w:val="21"/>
              </w:rPr>
              <w:t>新型コロナウイルス感染症の影響を受ける直前同期</w:t>
            </w:r>
            <w:r>
              <w:rPr>
                <w:rFonts w:ascii="ＭＳ ゴシック" w:eastAsia="ＭＳ ゴシック" w:hAnsi="Times New Roman" w:hint="eastAsia"/>
                <w:color w:val="000000"/>
                <w:spacing w:val="16"/>
                <w:kern w:val="0"/>
                <w:szCs w:val="21"/>
              </w:rPr>
              <w:t>の企業全体の売上高等に対する、上記の表に記載した指定業種（以下同じ。）に属する事業の売上高等の減少額等の割合</w:t>
            </w:r>
          </w:p>
          <w:p w14:paraId="2BE5DCE0"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2C57598A"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14:paraId="2E12C6A5" w14:textId="11BFBEFA" w:rsidR="006920E0" w:rsidRPr="00C35FF6" w:rsidRDefault="006920E0" w:rsidP="00C05B55">
            <w:pPr>
              <w:suppressAutoHyphens/>
              <w:kinsoku w:val="0"/>
              <w:wordWrap w:val="0"/>
              <w:overflowPunct w:val="0"/>
              <w:autoSpaceDE w:val="0"/>
              <w:autoSpaceDN w:val="0"/>
              <w:adjustRightInd w:val="0"/>
              <w:spacing w:line="274" w:lineRule="atLeast"/>
              <w:ind w:left="840" w:hangingChars="400" w:hanging="84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sidR="009B46FE">
              <w:rPr>
                <w:rFonts w:ascii="ＭＳ ゴシック" w:eastAsia="ＭＳ ゴシック" w:hAnsi="ＭＳ ゴシック" w:cs="ＭＳ ゴシック" w:hint="eastAsia"/>
                <w:color w:val="000000"/>
                <w:kern w:val="0"/>
                <w:szCs w:val="21"/>
              </w:rPr>
              <w:t xml:space="preserve">　</w:t>
            </w:r>
            <w:r w:rsidR="009B46FE">
              <w:rPr>
                <w:rFonts w:ascii="ＭＳ ゴシック" w:eastAsia="ＭＳ ゴシック" w:hAnsi="Times New Roman" w:hint="eastAsia"/>
                <w:color w:val="000000"/>
                <w:spacing w:val="16"/>
                <w:kern w:val="0"/>
                <w:szCs w:val="21"/>
              </w:rPr>
              <w:t xml:space="preserve">　</w:t>
            </w:r>
            <w:r w:rsidR="00C05B55">
              <w:rPr>
                <w:rFonts w:ascii="ＭＳ ゴシック" w:eastAsia="ＭＳ ゴシック" w:hAnsi="Times New Roman" w:hint="eastAsia"/>
                <w:color w:val="000000"/>
                <w:spacing w:val="16"/>
                <w:kern w:val="0"/>
                <w:szCs w:val="21"/>
                <w:u w:val="single"/>
              </w:rPr>
              <w:t xml:space="preserve">　</w:t>
            </w:r>
            <w:r w:rsidR="009B46FE" w:rsidRPr="009B46FE">
              <w:rPr>
                <w:rFonts w:hint="eastAsia"/>
                <w:u w:val="single"/>
              </w:rPr>
              <w:t xml:space="preserve"> </w:t>
            </w:r>
            <w:r w:rsidR="00C05B55">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14:paraId="6C8CE99C" w14:textId="77777777" w:rsidR="00BC43DC" w:rsidRDefault="008849B9" w:rsidP="00C05B55">
            <w:pPr>
              <w:suppressAutoHyphens/>
              <w:kinsoku w:val="0"/>
              <w:wordWrap w:val="0"/>
              <w:overflowPunct w:val="0"/>
              <w:autoSpaceDE w:val="0"/>
              <w:autoSpaceDN w:val="0"/>
              <w:adjustRightInd w:val="0"/>
              <w:spacing w:line="274" w:lineRule="atLeast"/>
              <w:ind w:left="840" w:hangingChars="400" w:hanging="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w:t>
            </w:r>
            <w:r w:rsidR="00BC43DC">
              <w:rPr>
                <w:rFonts w:ascii="ＭＳ ゴシック" w:eastAsia="ＭＳ ゴシック" w:hAnsi="ＭＳ ゴシック" w:cs="ＭＳ ゴシック" w:hint="eastAsia"/>
                <w:color w:val="000000"/>
                <w:kern w:val="0"/>
                <w:szCs w:val="21"/>
              </w:rPr>
              <w:t>新型コロナウイルス感染症の影響を受ける直前同期の</w:t>
            </w:r>
          </w:p>
          <w:p w14:paraId="215B74AC" w14:textId="58F2AAB6" w:rsidR="006920E0" w:rsidRPr="00365E88" w:rsidRDefault="006920E0" w:rsidP="00BC43DC">
            <w:pPr>
              <w:suppressAutoHyphens/>
              <w:kinsoku w:val="0"/>
              <w:wordWrap w:val="0"/>
              <w:overflowPunct w:val="0"/>
              <w:autoSpaceDE w:val="0"/>
              <w:autoSpaceDN w:val="0"/>
              <w:adjustRightInd w:val="0"/>
              <w:spacing w:line="274" w:lineRule="atLeast"/>
              <w:ind w:leftChars="400" w:left="84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009B46FE">
              <w:rPr>
                <w:rFonts w:ascii="ＭＳ ゴシック" w:eastAsia="ＭＳ ゴシック" w:hAnsi="ＭＳ ゴシック" w:cs="ＭＳ ゴシック" w:hint="eastAsia"/>
                <w:color w:val="000000"/>
                <w:kern w:val="0"/>
                <w:szCs w:val="21"/>
              </w:rPr>
              <w:t xml:space="preserve">　</w:t>
            </w:r>
            <w:r w:rsidR="00BC43D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9B46FE">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C05B55">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40BB8D7E" w14:textId="77777777" w:rsidR="00BC43DC" w:rsidRDefault="008849B9" w:rsidP="00C05B55">
            <w:pPr>
              <w:suppressAutoHyphens/>
              <w:kinsoku w:val="0"/>
              <w:wordWrap w:val="0"/>
              <w:overflowPunct w:val="0"/>
              <w:autoSpaceDE w:val="0"/>
              <w:autoSpaceDN w:val="0"/>
              <w:adjustRightInd w:val="0"/>
              <w:spacing w:line="274" w:lineRule="atLeast"/>
              <w:ind w:left="840" w:hangingChars="400" w:hanging="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Ｄ：Ａの期間に対応する</w:t>
            </w:r>
            <w:r w:rsidR="00BC43DC">
              <w:rPr>
                <w:rFonts w:ascii="ＭＳ ゴシック" w:eastAsia="ＭＳ ゴシック" w:hAnsi="ＭＳ ゴシック" w:cs="ＭＳ ゴシック" w:hint="eastAsia"/>
                <w:color w:val="000000"/>
                <w:kern w:val="0"/>
                <w:szCs w:val="21"/>
              </w:rPr>
              <w:t>新型コロナウイルス感染症の影響を受ける直前同期の</w:t>
            </w:r>
          </w:p>
          <w:p w14:paraId="4C979DF6" w14:textId="162F9637" w:rsidR="006920E0" w:rsidRPr="0005064A" w:rsidRDefault="006920E0" w:rsidP="00BC43DC">
            <w:pPr>
              <w:suppressAutoHyphens/>
              <w:kinsoku w:val="0"/>
              <w:wordWrap w:val="0"/>
              <w:overflowPunct w:val="0"/>
              <w:autoSpaceDE w:val="0"/>
              <w:autoSpaceDN w:val="0"/>
              <w:adjustRightInd w:val="0"/>
              <w:spacing w:line="274" w:lineRule="atLeast"/>
              <w:ind w:leftChars="400" w:left="840"/>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３か月間の全体の売上高等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sidR="00BC43DC">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sidR="00C05B55">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w:t>
            </w:r>
            <w:r w:rsidR="00C05B55">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円</w:t>
            </w:r>
          </w:p>
          <w:p w14:paraId="6F93B809"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14:paraId="11083107" w14:textId="77777777" w:rsidR="006920E0" w:rsidRPr="00AC2C2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14:paraId="024D817C"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14:paraId="68593C50" w14:textId="77777777" w:rsidR="00BC43DC" w:rsidRDefault="006920E0" w:rsidP="00C05B55">
            <w:pPr>
              <w:suppressAutoHyphens/>
              <w:kinsoku w:val="0"/>
              <w:wordWrap w:val="0"/>
              <w:overflowPunct w:val="0"/>
              <w:autoSpaceDE w:val="0"/>
              <w:autoSpaceDN w:val="0"/>
              <w:adjustRightInd w:val="0"/>
              <w:spacing w:line="274" w:lineRule="atLeast"/>
              <w:ind w:leftChars="200" w:left="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Ｃ：Ａの期間の全体の売上高等</w:t>
            </w:r>
            <w:r>
              <w:rPr>
                <w:rFonts w:ascii="ＭＳ ゴシック" w:eastAsia="ＭＳ ゴシック" w:hAnsi="Times New Roman" w:hint="eastAsia"/>
                <w:color w:val="000000"/>
                <w:spacing w:val="16"/>
                <w:kern w:val="0"/>
                <w:szCs w:val="21"/>
                <w:u w:val="single"/>
              </w:rPr>
              <w:t xml:space="preserve">　　　　　　　円</w:t>
            </w:r>
            <w:r w:rsidR="00C05B55">
              <w:rPr>
                <w:rFonts w:ascii="ＭＳ ゴシック" w:hAnsi="Times New Roman" w:hint="eastAsia"/>
                <w:color w:val="000000"/>
                <w:spacing w:val="16"/>
                <w:kern w:val="0"/>
              </w:rPr>
              <w:t xml:space="preserve"> </w:t>
            </w:r>
            <w:r w:rsidR="00C05B55">
              <w:rPr>
                <w:rFonts w:ascii="ＭＳ ゴシック" w:hAnsi="Times New Roman"/>
                <w:color w:val="000000"/>
                <w:spacing w:val="16"/>
                <w:kern w:val="0"/>
              </w:rPr>
              <w:t xml:space="preserve">                           </w:t>
            </w:r>
            <w:r w:rsidR="00252E42">
              <w:rPr>
                <w:rFonts w:ascii="ＭＳ ゴシック" w:eastAsia="ＭＳ ゴシック" w:hAnsi="Times New Roman" w:hint="eastAsia"/>
                <w:color w:val="000000"/>
                <w:spacing w:val="16"/>
                <w:kern w:val="0"/>
                <w:szCs w:val="21"/>
              </w:rPr>
              <w:t>Ｄ：Ａの期間に対応する</w:t>
            </w:r>
            <w:r w:rsidR="00BC43DC">
              <w:rPr>
                <w:rFonts w:ascii="ＭＳ ゴシック" w:eastAsia="ＭＳ ゴシック" w:hAnsi="ＭＳ ゴシック" w:cs="ＭＳ ゴシック" w:hint="eastAsia"/>
                <w:color w:val="000000"/>
                <w:kern w:val="0"/>
                <w:szCs w:val="21"/>
              </w:rPr>
              <w:t>新型コロナウイルス感染症の影響を受ける直前同期の</w:t>
            </w:r>
          </w:p>
          <w:p w14:paraId="5B06F03D" w14:textId="29A00AB1" w:rsidR="006920E0" w:rsidRDefault="006920E0" w:rsidP="00BC43DC">
            <w:pPr>
              <w:suppressAutoHyphens/>
              <w:kinsoku w:val="0"/>
              <w:wordWrap w:val="0"/>
              <w:overflowPunct w:val="0"/>
              <w:autoSpaceDE w:val="0"/>
              <w:autoSpaceDN w:val="0"/>
              <w:adjustRightInd w:val="0"/>
              <w:spacing w:line="274" w:lineRule="atLeast"/>
              <w:ind w:leftChars="200" w:left="420" w:firstLineChars="200" w:firstLine="484"/>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３か月間の全体の売上高等</w:t>
            </w:r>
            <w:r>
              <w:rPr>
                <w:rFonts w:ascii="ＭＳ ゴシック" w:eastAsia="ＭＳ ゴシック" w:hAnsi="Times New Roman" w:hint="eastAsia"/>
                <w:color w:val="000000"/>
                <w:spacing w:val="16"/>
                <w:kern w:val="0"/>
                <w:szCs w:val="21"/>
                <w:u w:val="single"/>
              </w:rPr>
              <w:t xml:space="preserve">　　　　　　　円</w:t>
            </w:r>
          </w:p>
          <w:p w14:paraId="726D1E67" w14:textId="1E93E8E9" w:rsidR="009B46FE" w:rsidRPr="009B46FE" w:rsidRDefault="009B46FE" w:rsidP="00C05B55">
            <w:pPr>
              <w:suppressAutoHyphens/>
              <w:kinsoku w:val="0"/>
              <w:wordWrap w:val="0"/>
              <w:overflowPunct w:val="0"/>
              <w:autoSpaceDE w:val="0"/>
              <w:autoSpaceDN w:val="0"/>
              <w:adjustRightInd w:val="0"/>
              <w:spacing w:line="274" w:lineRule="atLeast"/>
              <w:ind w:leftChars="200" w:left="420"/>
              <w:jc w:val="left"/>
              <w:textAlignment w:val="baseline"/>
              <w:rPr>
                <w:rFonts w:ascii="ＭＳ ゴシック" w:hAnsi="Times New Roman"/>
                <w:color w:val="000000"/>
                <w:spacing w:val="16"/>
                <w:kern w:val="0"/>
              </w:rPr>
            </w:pPr>
          </w:p>
        </w:tc>
      </w:tr>
    </w:tbl>
    <w:p w14:paraId="7313BC79" w14:textId="1A1B986D" w:rsidR="00FB4207" w:rsidRPr="00BC43DC" w:rsidRDefault="00BC43DC" w:rsidP="00BB1604">
      <w:pPr>
        <w:suppressAutoHyphens/>
        <w:kinsoku w:val="0"/>
        <w:wordWrap w:val="0"/>
        <w:autoSpaceDE w:val="0"/>
        <w:autoSpaceDN w:val="0"/>
        <w:spacing w:line="200" w:lineRule="atLeast"/>
        <w:ind w:left="760" w:hangingChars="400" w:hanging="760"/>
        <w:rPr>
          <w:rFonts w:ascii="ＭＳ ゴシック" w:eastAsia="ＭＳ ゴシック" w:hAnsi="ＭＳ ゴシック"/>
          <w:sz w:val="19"/>
          <w:szCs w:val="19"/>
        </w:rPr>
      </w:pPr>
      <w:r w:rsidRPr="00BC43DC">
        <w:rPr>
          <w:rFonts w:ascii="ＭＳ ゴシック" w:eastAsia="ＭＳ ゴシック" w:hAnsi="ＭＳ ゴシック" w:hint="eastAsia"/>
          <w:sz w:val="19"/>
          <w:szCs w:val="19"/>
        </w:rPr>
        <w:t>（注１）本町式は、新型コロナウイルス感染症の影響を受けている事業者であって、指定業種に属する事業の売上高等の減少が申請者全体の売上高等に相当程度の影響を与え</w:t>
      </w:r>
      <w:r w:rsidR="00BB1604">
        <w:rPr>
          <w:rFonts w:ascii="ＭＳ ゴシック" w:eastAsia="ＭＳ ゴシック" w:hAnsi="ＭＳ ゴシック" w:hint="eastAsia"/>
          <w:sz w:val="19"/>
          <w:szCs w:val="19"/>
        </w:rPr>
        <w:t>ている</w:t>
      </w:r>
      <w:r w:rsidRPr="00BC43DC">
        <w:rPr>
          <w:rFonts w:ascii="ＭＳ ゴシック" w:eastAsia="ＭＳ ゴシック" w:hAnsi="ＭＳ ゴシック" w:hint="eastAsia"/>
          <w:sz w:val="19"/>
          <w:szCs w:val="19"/>
        </w:rPr>
        <w:t>ことによって、申請者全体の売上高等が認定基準を満たす場合に使用する。</w:t>
      </w:r>
    </w:p>
    <w:p w14:paraId="57325C40" w14:textId="404948BB" w:rsidR="00252776" w:rsidRDefault="00BC43DC" w:rsidP="00DE03E6">
      <w:pPr>
        <w:suppressAutoHyphens/>
        <w:kinsoku w:val="0"/>
        <w:wordWrap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14:anchorId="1C49ABFC" wp14:editId="5677FC15">
                <wp:simplePos x="0" y="0"/>
                <wp:positionH relativeFrom="margin">
                  <wp:align>center</wp:align>
                </wp:positionH>
                <wp:positionV relativeFrom="paragraph">
                  <wp:posOffset>38735</wp:posOffset>
                </wp:positionV>
                <wp:extent cx="6027420" cy="694690"/>
                <wp:effectExtent l="0" t="0" r="11430"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69469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79201C2" w14:textId="77777777" w:rsidR="00300535" w:rsidRDefault="00300535" w:rsidP="00BC43DC">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675A4C3C" w14:textId="77777777" w:rsidR="00300535" w:rsidRPr="001044D2" w:rsidRDefault="00300535" w:rsidP="001044D2">
                            <w:pPr>
                              <w:pStyle w:val="af3"/>
                              <w:numPr>
                                <w:ilvl w:val="0"/>
                                <w:numId w:val="14"/>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sidRPr="001044D2">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0E2B950F" w14:textId="77777777" w:rsidR="00300535" w:rsidRPr="001044D2" w:rsidRDefault="001044D2" w:rsidP="001044D2">
                            <w:pPr>
                              <w:pStyle w:val="af3"/>
                              <w:numPr>
                                <w:ilvl w:val="0"/>
                                <w:numId w:val="14"/>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sidRPr="001044D2">
                              <w:rPr>
                                <w:rFonts w:ascii="ＭＳ ゴシック" w:eastAsia="ＭＳ ゴシック" w:hAnsi="ＭＳ ゴシック" w:cs="ＭＳ ゴシック" w:hint="eastAsia"/>
                                <w:color w:val="000000"/>
                                <w:kern w:val="0"/>
                                <w:szCs w:val="21"/>
                              </w:rPr>
                              <w:t>会津</w:t>
                            </w:r>
                            <w:r w:rsidRPr="001044D2">
                              <w:rPr>
                                <w:rFonts w:ascii="ＭＳ ゴシック" w:eastAsia="ＭＳ ゴシック" w:hAnsi="ＭＳ ゴシック" w:cs="ＭＳ ゴシック"/>
                                <w:color w:val="000000"/>
                                <w:kern w:val="0"/>
                                <w:szCs w:val="21"/>
                              </w:rPr>
                              <w:t>美里町長</w:t>
                            </w:r>
                            <w:r w:rsidR="00300535" w:rsidRPr="001044D2">
                              <w:rPr>
                                <w:rFonts w:ascii="ＭＳ ゴシック" w:eastAsia="ＭＳ ゴシック" w:hAnsi="ＭＳ ゴシック" w:cs="ＭＳ ゴシック" w:hint="eastAsia"/>
                                <w:color w:val="000000"/>
                                <w:kern w:val="0"/>
                                <w:szCs w:val="21"/>
                              </w:rPr>
                              <w:t>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49ABFC" id="_x0000_t202" coordsize="21600,21600" o:spt="202" path="m,l,21600r21600,l21600,xe">
                <v:stroke joinstyle="miter"/>
                <v:path gradientshapeok="t" o:connecttype="rect"/>
              </v:shapetype>
              <v:shape id="Text Box 2" o:spid="_x0000_s1026" type="#_x0000_t202" style="position:absolute;left:0;text-align:left;margin-left:0;margin-top:3.05pt;width:474.6pt;height:54.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" filled="f" strokecolor="white">
                <v:textbox>
                  <w:txbxContent>
                    <w:p w14:paraId="679201C2" w14:textId="77777777" w:rsidR="00300535" w:rsidRDefault="00300535" w:rsidP="00BC43DC">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675A4C3C" w14:textId="77777777" w:rsidR="00300535" w:rsidRPr="001044D2" w:rsidRDefault="00300535" w:rsidP="001044D2">
                      <w:pPr>
                        <w:pStyle w:val="af3"/>
                        <w:numPr>
                          <w:ilvl w:val="0"/>
                          <w:numId w:val="14"/>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sidRPr="001044D2">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0E2B950F" w14:textId="77777777" w:rsidR="00300535" w:rsidRPr="001044D2" w:rsidRDefault="001044D2" w:rsidP="001044D2">
                      <w:pPr>
                        <w:pStyle w:val="af3"/>
                        <w:numPr>
                          <w:ilvl w:val="0"/>
                          <w:numId w:val="14"/>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sidRPr="001044D2">
                        <w:rPr>
                          <w:rFonts w:ascii="ＭＳ ゴシック" w:eastAsia="ＭＳ ゴシック" w:hAnsi="ＭＳ ゴシック" w:cs="ＭＳ ゴシック" w:hint="eastAsia"/>
                          <w:color w:val="000000"/>
                          <w:kern w:val="0"/>
                          <w:szCs w:val="21"/>
                        </w:rPr>
                        <w:t>会津</w:t>
                      </w:r>
                      <w:r w:rsidRPr="001044D2">
                        <w:rPr>
                          <w:rFonts w:ascii="ＭＳ ゴシック" w:eastAsia="ＭＳ ゴシック" w:hAnsi="ＭＳ ゴシック" w:cs="ＭＳ ゴシック"/>
                          <w:color w:val="000000"/>
                          <w:kern w:val="0"/>
                          <w:szCs w:val="21"/>
                        </w:rPr>
                        <w:t>美里町長</w:t>
                      </w:r>
                      <w:r w:rsidR="00300535" w:rsidRPr="001044D2">
                        <w:rPr>
                          <w:rFonts w:ascii="ＭＳ ゴシック" w:eastAsia="ＭＳ ゴシック" w:hAnsi="ＭＳ ゴシック" w:cs="ＭＳ ゴシック" w:hint="eastAsia"/>
                          <w:color w:val="000000"/>
                          <w:kern w:val="0"/>
                          <w:szCs w:val="21"/>
                        </w:rPr>
                        <w:t>から認定を受けた後、本認定の有効期間内に金融機関又は信用保証協会に対して、経営安定関連保証の申込みを行うことが必要です。</w:t>
                      </w:r>
                    </w:p>
                  </w:txbxContent>
                </v:textbox>
                <w10:wrap anchorx="margin"/>
              </v:shape>
            </w:pict>
          </mc:Fallback>
        </mc:AlternateContent>
      </w:r>
    </w:p>
    <w:p w14:paraId="4209EB7A" w14:textId="77777777" w:rsidR="00252776" w:rsidRDefault="00252776" w:rsidP="00DE03E6">
      <w:pPr>
        <w:suppressAutoHyphens/>
        <w:kinsoku w:val="0"/>
        <w:wordWrap w:val="0"/>
        <w:autoSpaceDE w:val="0"/>
        <w:autoSpaceDN w:val="0"/>
        <w:spacing w:line="366" w:lineRule="atLeast"/>
        <w:ind w:right="960"/>
        <w:rPr>
          <w:rFonts w:ascii="ＭＳ ゴシック" w:eastAsia="ＭＳ ゴシック" w:hAnsi="ＭＳ ゴシック"/>
          <w:sz w:val="24"/>
        </w:rPr>
      </w:pPr>
    </w:p>
    <w:p w14:paraId="119B7433" w14:textId="77777777" w:rsidR="00252776" w:rsidRPr="00C05B55" w:rsidRDefault="00252776" w:rsidP="00DE03E6">
      <w:pPr>
        <w:suppressAutoHyphens/>
        <w:kinsoku w:val="0"/>
        <w:wordWrap w:val="0"/>
        <w:autoSpaceDE w:val="0"/>
        <w:autoSpaceDN w:val="0"/>
        <w:spacing w:line="366" w:lineRule="atLeast"/>
        <w:ind w:right="960"/>
        <w:rPr>
          <w:rFonts w:ascii="ＭＳ ゴシック" w:eastAsia="ＭＳ ゴシック" w:hAnsi="ＭＳ ゴシック"/>
          <w:sz w:val="24"/>
        </w:rPr>
      </w:pPr>
    </w:p>
    <w:p w14:paraId="13C589F1" w14:textId="77777777" w:rsidR="00252776" w:rsidRDefault="00252776" w:rsidP="00DE03E6">
      <w:pPr>
        <w:suppressAutoHyphens/>
        <w:kinsoku w:val="0"/>
        <w:wordWrap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5408" behindDoc="0" locked="0" layoutInCell="1" allowOverlap="1" wp14:anchorId="282EB556" wp14:editId="22EF6D26">
                <wp:simplePos x="0" y="0"/>
                <wp:positionH relativeFrom="margin">
                  <wp:align>left</wp:align>
                </wp:positionH>
                <wp:positionV relativeFrom="paragraph">
                  <wp:posOffset>75565</wp:posOffset>
                </wp:positionV>
                <wp:extent cx="6179820" cy="1211580"/>
                <wp:effectExtent l="0" t="0" r="11430" b="26670"/>
                <wp:wrapNone/>
                <wp:docPr id="4" name="テキスト ボックス 4"/>
                <wp:cNvGraphicFramePr/>
                <a:graphic xmlns:a="http://schemas.openxmlformats.org/drawingml/2006/main">
                  <a:graphicData uri="http://schemas.microsoft.com/office/word/2010/wordprocessingShape">
                    <wps:wsp>
                      <wps:cNvSpPr txBox="1"/>
                      <wps:spPr>
                        <a:xfrm>
                          <a:off x="0" y="0"/>
                          <a:ext cx="6179820" cy="1211580"/>
                        </a:xfrm>
                        <a:prstGeom prst="rect">
                          <a:avLst/>
                        </a:prstGeom>
                        <a:solidFill>
                          <a:sysClr val="window" lastClr="FFFFFF"/>
                        </a:solidFill>
                        <a:ln w="6350">
                          <a:solidFill>
                            <a:prstClr val="black"/>
                          </a:solidFill>
                        </a:ln>
                        <a:effectLst/>
                      </wps:spPr>
                      <wps:txbx>
                        <w:txbxContent>
                          <w:p w14:paraId="1E9B2A18" w14:textId="77777777" w:rsidR="00252776" w:rsidRPr="00BB31DE" w:rsidRDefault="00252776" w:rsidP="00252776">
                            <w:pPr>
                              <w:ind w:firstLineChars="100" w:firstLine="210"/>
                              <w:rPr>
                                <w:rFonts w:asciiTheme="majorEastAsia" w:eastAsiaTheme="majorEastAsia" w:hAnsiTheme="majorEastAsia"/>
                                <w:lang w:eastAsia="zh-CN"/>
                              </w:rPr>
                            </w:pPr>
                            <w:r w:rsidRPr="00BB31DE">
                              <w:rPr>
                                <w:rFonts w:asciiTheme="majorEastAsia" w:eastAsiaTheme="majorEastAsia" w:hAnsiTheme="majorEastAsia" w:hint="eastAsia"/>
                                <w:lang w:eastAsia="zh-CN"/>
                              </w:rPr>
                              <w:t>会美産振第</w:t>
                            </w:r>
                            <w:r w:rsidRPr="00BB31DE">
                              <w:rPr>
                                <w:rFonts w:asciiTheme="majorEastAsia" w:eastAsiaTheme="majorEastAsia" w:hAnsiTheme="majorEastAsia"/>
                                <w:lang w:eastAsia="zh-CN"/>
                              </w:rPr>
                              <w:t xml:space="preserve">　　　　号</w:t>
                            </w:r>
                          </w:p>
                          <w:p w14:paraId="41AA9038" w14:textId="77777777" w:rsidR="00252776" w:rsidRPr="00BB31DE" w:rsidRDefault="00252776" w:rsidP="00252776">
                            <w:pPr>
                              <w:rPr>
                                <w:rFonts w:asciiTheme="majorEastAsia" w:eastAsiaTheme="majorEastAsia" w:hAnsiTheme="majorEastAsia"/>
                                <w:lang w:eastAsia="zh-CN"/>
                              </w:rPr>
                            </w:pPr>
                            <w:r w:rsidRPr="00BB31DE">
                              <w:rPr>
                                <w:rFonts w:asciiTheme="majorEastAsia" w:eastAsiaTheme="majorEastAsia" w:hAnsiTheme="majorEastAsia" w:hint="eastAsia"/>
                                <w:lang w:eastAsia="zh-CN"/>
                              </w:rPr>
                              <w:t>令和</w:t>
                            </w:r>
                            <w:r w:rsidRPr="00BB31DE">
                              <w:rPr>
                                <w:rFonts w:asciiTheme="majorEastAsia" w:eastAsiaTheme="majorEastAsia" w:hAnsiTheme="majorEastAsia"/>
                                <w:lang w:eastAsia="zh-CN"/>
                              </w:rPr>
                              <w:t xml:space="preserve">　　年</w:t>
                            </w:r>
                            <w:r w:rsidRPr="00BB31DE">
                              <w:rPr>
                                <w:rFonts w:asciiTheme="majorEastAsia" w:eastAsiaTheme="majorEastAsia" w:hAnsiTheme="majorEastAsia" w:hint="eastAsia"/>
                                <w:lang w:eastAsia="zh-CN"/>
                              </w:rPr>
                              <w:t xml:space="preserve">　</w:t>
                            </w:r>
                            <w:r w:rsidRPr="00BB31DE">
                              <w:rPr>
                                <w:rFonts w:asciiTheme="majorEastAsia" w:eastAsiaTheme="majorEastAsia" w:hAnsiTheme="majorEastAsia"/>
                                <w:lang w:eastAsia="zh-CN"/>
                              </w:rPr>
                              <w:t xml:space="preserve">　月</w:t>
                            </w:r>
                            <w:r w:rsidRPr="00BB31DE">
                              <w:rPr>
                                <w:rFonts w:asciiTheme="majorEastAsia" w:eastAsiaTheme="majorEastAsia" w:hAnsiTheme="majorEastAsia" w:hint="eastAsia"/>
                                <w:lang w:eastAsia="zh-CN"/>
                              </w:rPr>
                              <w:t xml:space="preserve">　</w:t>
                            </w:r>
                            <w:r w:rsidRPr="00BB31DE">
                              <w:rPr>
                                <w:rFonts w:asciiTheme="majorEastAsia" w:eastAsiaTheme="majorEastAsia" w:hAnsiTheme="majorEastAsia"/>
                                <w:lang w:eastAsia="zh-CN"/>
                              </w:rPr>
                              <w:t xml:space="preserve">　日</w:t>
                            </w:r>
                          </w:p>
                          <w:p w14:paraId="476B8258" w14:textId="77777777" w:rsidR="00252776" w:rsidRPr="00BB31DE" w:rsidRDefault="00252776" w:rsidP="00252776">
                            <w:pPr>
                              <w:rPr>
                                <w:rFonts w:asciiTheme="majorEastAsia" w:eastAsiaTheme="majorEastAsia" w:hAnsiTheme="majorEastAsia"/>
                                <w:lang w:eastAsia="zh-CN"/>
                              </w:rPr>
                            </w:pPr>
                          </w:p>
                          <w:p w14:paraId="0274472F" w14:textId="77777777" w:rsidR="00252776" w:rsidRPr="00BB31DE" w:rsidRDefault="00252776" w:rsidP="00252776">
                            <w:pPr>
                              <w:rPr>
                                <w:rFonts w:asciiTheme="majorEastAsia" w:eastAsiaTheme="majorEastAsia" w:hAnsiTheme="majorEastAsia"/>
                              </w:rPr>
                            </w:pPr>
                            <w:r w:rsidRPr="00BB31DE">
                              <w:rPr>
                                <w:rFonts w:asciiTheme="majorEastAsia" w:eastAsiaTheme="majorEastAsia" w:hAnsiTheme="majorEastAsia" w:hint="eastAsia"/>
                              </w:rPr>
                              <w:t>申請の</w:t>
                            </w:r>
                            <w:r w:rsidRPr="00BB31DE">
                              <w:rPr>
                                <w:rFonts w:asciiTheme="majorEastAsia" w:eastAsiaTheme="majorEastAsia" w:hAnsiTheme="majorEastAsia"/>
                              </w:rPr>
                              <w:t>とおり相違ないことを認定します。</w:t>
                            </w:r>
                          </w:p>
                          <w:p w14:paraId="41DB880D" w14:textId="77777777" w:rsidR="00252776" w:rsidRPr="00BB31DE" w:rsidRDefault="00252776" w:rsidP="00252776">
                            <w:pPr>
                              <w:rPr>
                                <w:rFonts w:asciiTheme="majorEastAsia" w:eastAsiaTheme="majorEastAsia" w:hAnsiTheme="majorEastAsia"/>
                              </w:rPr>
                            </w:pPr>
                            <w:r w:rsidRPr="00BB31DE">
                              <w:rPr>
                                <w:rFonts w:asciiTheme="majorEastAsia" w:eastAsiaTheme="majorEastAsia" w:hAnsiTheme="majorEastAsia" w:hint="eastAsia"/>
                              </w:rPr>
                              <w:t>（</w:t>
                            </w:r>
                            <w:r w:rsidRPr="00BB31DE">
                              <w:rPr>
                                <w:rFonts w:asciiTheme="majorEastAsia" w:eastAsiaTheme="majorEastAsia" w:hAnsiTheme="majorEastAsia"/>
                              </w:rPr>
                              <w:t>注</w:t>
                            </w:r>
                            <w:r w:rsidRPr="00BB31DE">
                              <w:rPr>
                                <w:rFonts w:asciiTheme="majorEastAsia" w:eastAsiaTheme="majorEastAsia" w:hAnsiTheme="majorEastAsia" w:hint="eastAsia"/>
                              </w:rPr>
                              <w:t>）</w:t>
                            </w:r>
                            <w:r w:rsidRPr="00BB31DE">
                              <w:rPr>
                                <w:rFonts w:asciiTheme="majorEastAsia" w:eastAsiaTheme="majorEastAsia" w:hAnsiTheme="majorEastAsia"/>
                              </w:rPr>
                              <w:t xml:space="preserve">本認定書の有効期間：令和　</w:t>
                            </w:r>
                            <w:r w:rsidRPr="00BB31DE">
                              <w:rPr>
                                <w:rFonts w:asciiTheme="majorEastAsia" w:eastAsiaTheme="majorEastAsia" w:hAnsiTheme="majorEastAsia" w:hint="eastAsia"/>
                              </w:rPr>
                              <w:t>年</w:t>
                            </w:r>
                            <w:r w:rsidRPr="00BB31DE">
                              <w:rPr>
                                <w:rFonts w:asciiTheme="majorEastAsia" w:eastAsiaTheme="majorEastAsia" w:hAnsiTheme="majorEastAsia"/>
                              </w:rPr>
                              <w:t xml:space="preserve">　月　</w:t>
                            </w:r>
                            <w:r w:rsidRPr="00BB31DE">
                              <w:rPr>
                                <w:rFonts w:asciiTheme="majorEastAsia" w:eastAsiaTheme="majorEastAsia" w:hAnsiTheme="majorEastAsia" w:hint="eastAsia"/>
                              </w:rPr>
                              <w:t>日</w:t>
                            </w:r>
                            <w:r w:rsidRPr="00BB31DE">
                              <w:rPr>
                                <w:rFonts w:asciiTheme="majorEastAsia" w:eastAsiaTheme="majorEastAsia" w:hAnsiTheme="majorEastAsia"/>
                              </w:rPr>
                              <w:t xml:space="preserve">から令和　</w:t>
                            </w:r>
                            <w:r w:rsidRPr="00BB31DE">
                              <w:rPr>
                                <w:rFonts w:asciiTheme="majorEastAsia" w:eastAsiaTheme="majorEastAsia" w:hAnsiTheme="majorEastAsia" w:hint="eastAsia"/>
                              </w:rPr>
                              <w:t>年</w:t>
                            </w:r>
                            <w:r w:rsidRPr="00BB31DE">
                              <w:rPr>
                                <w:rFonts w:asciiTheme="majorEastAsia" w:eastAsiaTheme="majorEastAsia" w:hAnsiTheme="majorEastAsia"/>
                              </w:rPr>
                              <w:t xml:space="preserve">　月　日まで</w:t>
                            </w:r>
                          </w:p>
                          <w:p w14:paraId="1DFF3A7C" w14:textId="77777777" w:rsidR="00252776" w:rsidRPr="001044D2" w:rsidRDefault="00104E38" w:rsidP="00104E38">
                            <w:pPr>
                              <w:ind w:firstLineChars="2900" w:firstLine="6090"/>
                              <w:rPr>
                                <w:lang w:eastAsia="zh-CN"/>
                              </w:rPr>
                            </w:pPr>
                            <w:r>
                              <w:rPr>
                                <w:rFonts w:ascii="ＭＳ ゴシック" w:eastAsia="ＭＳ ゴシック" w:hAnsi="ＭＳ ゴシック" w:cs="ＭＳ ゴシック" w:hint="eastAsia"/>
                                <w:color w:val="000000"/>
                                <w:kern w:val="0"/>
                                <w:szCs w:val="21"/>
                                <w:lang w:eastAsia="zh-CN"/>
                              </w:rPr>
                              <w:t xml:space="preserve">会津美里町長　</w:t>
                            </w:r>
                            <w:r>
                              <w:rPr>
                                <w:rFonts w:ascii="ＭＳ ゴシック" w:eastAsia="ＭＳ ゴシック" w:hAnsi="ＭＳ ゴシック" w:cs="ＭＳ ゴシック"/>
                                <w:color w:val="000000"/>
                                <w:kern w:val="0"/>
                                <w:szCs w:val="21"/>
                                <w:lang w:eastAsia="zh-CN"/>
                              </w:rPr>
                              <w:t>杉山　純一</w:t>
                            </w:r>
                            <w:r w:rsidR="001838B1" w:rsidRPr="00FE4EB1">
                              <w:rPr>
                                <w:rFonts w:ascii="ＭＳ ゴシック" w:eastAsia="ＭＳ ゴシック" w:hAnsi="ＭＳ ゴシック" w:cs="ＭＳ ゴシック" w:hint="eastAsia"/>
                                <w:color w:val="000000"/>
                                <w:kern w:val="0"/>
                                <w:szCs w:val="21"/>
                                <w:lang w:eastAsia="zh-CN"/>
                              </w:rPr>
                              <w:t xml:space="preserve">　</w:t>
                            </w:r>
                            <w:r w:rsidR="00FE4EB1">
                              <w:rPr>
                                <w:rFonts w:ascii="ＭＳ ゴシック" w:eastAsia="ＭＳ ゴシック" w:hAnsi="ＭＳ ゴシック" w:cs="ＭＳ ゴシック" w:hint="eastAsia"/>
                                <w:color w:val="000000"/>
                                <w:kern w:val="0"/>
                                <w:szCs w:val="21"/>
                                <w:lang w:eastAsia="zh-CN"/>
                              </w:rPr>
                              <w:t xml:space="preserve">　</w:t>
                            </w:r>
                            <w:r w:rsidR="00FE4EB1">
                              <w:rPr>
                                <w:rFonts w:ascii="ＭＳ ゴシック" w:eastAsia="ＭＳ ゴシック" w:hAnsi="ＭＳ ゴシック" w:cs="ＭＳ ゴシック"/>
                                <w:color w:val="000000"/>
                                <w:kern w:val="0"/>
                                <w:szCs w:val="21"/>
                                <w:lang w:eastAsia="zh-CN"/>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2EB556" id="テキスト ボックス 4" o:spid="_x0000_s1027" type="#_x0000_t202" style="position:absolute;left:0;text-align:left;margin-left:0;margin-top:5.95pt;width:486.6pt;height:95.4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" fillcolor="window" strokeweight=".5pt">
                <v:textbox>
                  <w:txbxContent>
                    <w:p w14:paraId="1E9B2A18" w14:textId="77777777" w:rsidR="00252776" w:rsidRPr="00BB31DE" w:rsidRDefault="00252776" w:rsidP="00252776">
                      <w:pPr>
                        <w:ind w:firstLineChars="100" w:firstLine="210"/>
                        <w:rPr>
                          <w:rFonts w:asciiTheme="majorEastAsia" w:eastAsiaTheme="majorEastAsia" w:hAnsiTheme="majorEastAsia"/>
                          <w:lang w:eastAsia="zh-CN"/>
                        </w:rPr>
                      </w:pPr>
                      <w:r w:rsidRPr="00BB31DE">
                        <w:rPr>
                          <w:rFonts w:asciiTheme="majorEastAsia" w:eastAsiaTheme="majorEastAsia" w:hAnsiTheme="majorEastAsia" w:hint="eastAsia"/>
                          <w:lang w:eastAsia="zh-CN"/>
                        </w:rPr>
                        <w:t>会美産振第</w:t>
                      </w:r>
                      <w:r w:rsidRPr="00BB31DE">
                        <w:rPr>
                          <w:rFonts w:asciiTheme="majorEastAsia" w:eastAsiaTheme="majorEastAsia" w:hAnsiTheme="majorEastAsia"/>
                          <w:lang w:eastAsia="zh-CN"/>
                        </w:rPr>
                        <w:t xml:space="preserve">　　　　号</w:t>
                      </w:r>
                    </w:p>
                    <w:p w14:paraId="41AA9038" w14:textId="77777777" w:rsidR="00252776" w:rsidRPr="00BB31DE" w:rsidRDefault="00252776" w:rsidP="00252776">
                      <w:pPr>
                        <w:rPr>
                          <w:rFonts w:asciiTheme="majorEastAsia" w:eastAsiaTheme="majorEastAsia" w:hAnsiTheme="majorEastAsia"/>
                          <w:lang w:eastAsia="zh-CN"/>
                        </w:rPr>
                      </w:pPr>
                      <w:r w:rsidRPr="00BB31DE">
                        <w:rPr>
                          <w:rFonts w:asciiTheme="majorEastAsia" w:eastAsiaTheme="majorEastAsia" w:hAnsiTheme="majorEastAsia" w:hint="eastAsia"/>
                          <w:lang w:eastAsia="zh-CN"/>
                        </w:rPr>
                        <w:t>令和</w:t>
                      </w:r>
                      <w:r w:rsidRPr="00BB31DE">
                        <w:rPr>
                          <w:rFonts w:asciiTheme="majorEastAsia" w:eastAsiaTheme="majorEastAsia" w:hAnsiTheme="majorEastAsia"/>
                          <w:lang w:eastAsia="zh-CN"/>
                        </w:rPr>
                        <w:t xml:space="preserve">　　年</w:t>
                      </w:r>
                      <w:r w:rsidRPr="00BB31DE">
                        <w:rPr>
                          <w:rFonts w:asciiTheme="majorEastAsia" w:eastAsiaTheme="majorEastAsia" w:hAnsiTheme="majorEastAsia" w:hint="eastAsia"/>
                          <w:lang w:eastAsia="zh-CN"/>
                        </w:rPr>
                        <w:t xml:space="preserve">　</w:t>
                      </w:r>
                      <w:r w:rsidRPr="00BB31DE">
                        <w:rPr>
                          <w:rFonts w:asciiTheme="majorEastAsia" w:eastAsiaTheme="majorEastAsia" w:hAnsiTheme="majorEastAsia"/>
                          <w:lang w:eastAsia="zh-CN"/>
                        </w:rPr>
                        <w:t xml:space="preserve">　月</w:t>
                      </w:r>
                      <w:r w:rsidRPr="00BB31DE">
                        <w:rPr>
                          <w:rFonts w:asciiTheme="majorEastAsia" w:eastAsiaTheme="majorEastAsia" w:hAnsiTheme="majorEastAsia" w:hint="eastAsia"/>
                          <w:lang w:eastAsia="zh-CN"/>
                        </w:rPr>
                        <w:t xml:space="preserve">　</w:t>
                      </w:r>
                      <w:r w:rsidRPr="00BB31DE">
                        <w:rPr>
                          <w:rFonts w:asciiTheme="majorEastAsia" w:eastAsiaTheme="majorEastAsia" w:hAnsiTheme="majorEastAsia"/>
                          <w:lang w:eastAsia="zh-CN"/>
                        </w:rPr>
                        <w:t xml:space="preserve">　日</w:t>
                      </w:r>
                    </w:p>
                    <w:p w14:paraId="476B8258" w14:textId="77777777" w:rsidR="00252776" w:rsidRPr="00BB31DE" w:rsidRDefault="00252776" w:rsidP="00252776">
                      <w:pPr>
                        <w:rPr>
                          <w:rFonts w:asciiTheme="majorEastAsia" w:eastAsiaTheme="majorEastAsia" w:hAnsiTheme="majorEastAsia"/>
                          <w:lang w:eastAsia="zh-CN"/>
                        </w:rPr>
                      </w:pPr>
                    </w:p>
                    <w:p w14:paraId="0274472F" w14:textId="77777777" w:rsidR="00252776" w:rsidRPr="00BB31DE" w:rsidRDefault="00252776" w:rsidP="00252776">
                      <w:pPr>
                        <w:rPr>
                          <w:rFonts w:asciiTheme="majorEastAsia" w:eastAsiaTheme="majorEastAsia" w:hAnsiTheme="majorEastAsia"/>
                        </w:rPr>
                      </w:pPr>
                      <w:r w:rsidRPr="00BB31DE">
                        <w:rPr>
                          <w:rFonts w:asciiTheme="majorEastAsia" w:eastAsiaTheme="majorEastAsia" w:hAnsiTheme="majorEastAsia" w:hint="eastAsia"/>
                        </w:rPr>
                        <w:t>申請の</w:t>
                      </w:r>
                      <w:r w:rsidRPr="00BB31DE">
                        <w:rPr>
                          <w:rFonts w:asciiTheme="majorEastAsia" w:eastAsiaTheme="majorEastAsia" w:hAnsiTheme="majorEastAsia"/>
                        </w:rPr>
                        <w:t>とおり相違ないことを認定します。</w:t>
                      </w:r>
                    </w:p>
                    <w:p w14:paraId="41DB880D" w14:textId="77777777" w:rsidR="00252776" w:rsidRPr="00BB31DE" w:rsidRDefault="00252776" w:rsidP="00252776">
                      <w:pPr>
                        <w:rPr>
                          <w:rFonts w:asciiTheme="majorEastAsia" w:eastAsiaTheme="majorEastAsia" w:hAnsiTheme="majorEastAsia"/>
                        </w:rPr>
                      </w:pPr>
                      <w:r w:rsidRPr="00BB31DE">
                        <w:rPr>
                          <w:rFonts w:asciiTheme="majorEastAsia" w:eastAsiaTheme="majorEastAsia" w:hAnsiTheme="majorEastAsia" w:hint="eastAsia"/>
                        </w:rPr>
                        <w:t>（</w:t>
                      </w:r>
                      <w:r w:rsidRPr="00BB31DE">
                        <w:rPr>
                          <w:rFonts w:asciiTheme="majorEastAsia" w:eastAsiaTheme="majorEastAsia" w:hAnsiTheme="majorEastAsia"/>
                        </w:rPr>
                        <w:t>注</w:t>
                      </w:r>
                      <w:r w:rsidRPr="00BB31DE">
                        <w:rPr>
                          <w:rFonts w:asciiTheme="majorEastAsia" w:eastAsiaTheme="majorEastAsia" w:hAnsiTheme="majorEastAsia" w:hint="eastAsia"/>
                        </w:rPr>
                        <w:t>）</w:t>
                      </w:r>
                      <w:r w:rsidRPr="00BB31DE">
                        <w:rPr>
                          <w:rFonts w:asciiTheme="majorEastAsia" w:eastAsiaTheme="majorEastAsia" w:hAnsiTheme="majorEastAsia"/>
                        </w:rPr>
                        <w:t xml:space="preserve">本認定書の有効期間：令和　</w:t>
                      </w:r>
                      <w:r w:rsidRPr="00BB31DE">
                        <w:rPr>
                          <w:rFonts w:asciiTheme="majorEastAsia" w:eastAsiaTheme="majorEastAsia" w:hAnsiTheme="majorEastAsia" w:hint="eastAsia"/>
                        </w:rPr>
                        <w:t>年</w:t>
                      </w:r>
                      <w:r w:rsidRPr="00BB31DE">
                        <w:rPr>
                          <w:rFonts w:asciiTheme="majorEastAsia" w:eastAsiaTheme="majorEastAsia" w:hAnsiTheme="majorEastAsia"/>
                        </w:rPr>
                        <w:t xml:space="preserve">　月　</w:t>
                      </w:r>
                      <w:r w:rsidRPr="00BB31DE">
                        <w:rPr>
                          <w:rFonts w:asciiTheme="majorEastAsia" w:eastAsiaTheme="majorEastAsia" w:hAnsiTheme="majorEastAsia" w:hint="eastAsia"/>
                        </w:rPr>
                        <w:t>日</w:t>
                      </w:r>
                      <w:r w:rsidRPr="00BB31DE">
                        <w:rPr>
                          <w:rFonts w:asciiTheme="majorEastAsia" w:eastAsiaTheme="majorEastAsia" w:hAnsiTheme="majorEastAsia"/>
                        </w:rPr>
                        <w:t xml:space="preserve">から令和　</w:t>
                      </w:r>
                      <w:r w:rsidRPr="00BB31DE">
                        <w:rPr>
                          <w:rFonts w:asciiTheme="majorEastAsia" w:eastAsiaTheme="majorEastAsia" w:hAnsiTheme="majorEastAsia" w:hint="eastAsia"/>
                        </w:rPr>
                        <w:t>年</w:t>
                      </w:r>
                      <w:r w:rsidRPr="00BB31DE">
                        <w:rPr>
                          <w:rFonts w:asciiTheme="majorEastAsia" w:eastAsiaTheme="majorEastAsia" w:hAnsiTheme="majorEastAsia"/>
                        </w:rPr>
                        <w:t xml:space="preserve">　月　日まで</w:t>
                      </w:r>
                    </w:p>
                    <w:p w14:paraId="1DFF3A7C" w14:textId="77777777" w:rsidR="00252776" w:rsidRPr="001044D2" w:rsidRDefault="00104E38" w:rsidP="00104E38">
                      <w:pPr>
                        <w:ind w:firstLineChars="2900" w:firstLine="6090"/>
                        <w:rPr>
                          <w:lang w:eastAsia="zh-CN"/>
                        </w:rPr>
                      </w:pPr>
                      <w:r>
                        <w:rPr>
                          <w:rFonts w:ascii="ＭＳ ゴシック" w:eastAsia="ＭＳ ゴシック" w:hAnsi="ＭＳ ゴシック" w:cs="ＭＳ ゴシック" w:hint="eastAsia"/>
                          <w:color w:val="000000"/>
                          <w:kern w:val="0"/>
                          <w:szCs w:val="21"/>
                          <w:lang w:eastAsia="zh-CN"/>
                        </w:rPr>
                        <w:t xml:space="preserve">会津美里町長　</w:t>
                      </w:r>
                      <w:r>
                        <w:rPr>
                          <w:rFonts w:ascii="ＭＳ ゴシック" w:eastAsia="ＭＳ ゴシック" w:hAnsi="ＭＳ ゴシック" w:cs="ＭＳ ゴシック"/>
                          <w:color w:val="000000"/>
                          <w:kern w:val="0"/>
                          <w:szCs w:val="21"/>
                          <w:lang w:eastAsia="zh-CN"/>
                        </w:rPr>
                        <w:t>杉山　純一</w:t>
                      </w:r>
                      <w:r w:rsidR="001838B1" w:rsidRPr="00FE4EB1">
                        <w:rPr>
                          <w:rFonts w:ascii="ＭＳ ゴシック" w:eastAsia="ＭＳ ゴシック" w:hAnsi="ＭＳ ゴシック" w:cs="ＭＳ ゴシック" w:hint="eastAsia"/>
                          <w:color w:val="000000"/>
                          <w:kern w:val="0"/>
                          <w:szCs w:val="21"/>
                          <w:lang w:eastAsia="zh-CN"/>
                        </w:rPr>
                        <w:t xml:space="preserve">　</w:t>
                      </w:r>
                      <w:r w:rsidR="00FE4EB1">
                        <w:rPr>
                          <w:rFonts w:ascii="ＭＳ ゴシック" w:eastAsia="ＭＳ ゴシック" w:hAnsi="ＭＳ ゴシック" w:cs="ＭＳ ゴシック" w:hint="eastAsia"/>
                          <w:color w:val="000000"/>
                          <w:kern w:val="0"/>
                          <w:szCs w:val="21"/>
                          <w:lang w:eastAsia="zh-CN"/>
                        </w:rPr>
                        <w:t xml:space="preserve">　</w:t>
                      </w:r>
                      <w:r w:rsidR="00FE4EB1">
                        <w:rPr>
                          <w:rFonts w:ascii="ＭＳ ゴシック" w:eastAsia="ＭＳ ゴシック" w:hAnsi="ＭＳ ゴシック" w:cs="ＭＳ ゴシック"/>
                          <w:color w:val="000000"/>
                          <w:kern w:val="0"/>
                          <w:szCs w:val="21"/>
                          <w:lang w:eastAsia="zh-CN"/>
                        </w:rPr>
                        <w:t>印</w:t>
                      </w:r>
                    </w:p>
                  </w:txbxContent>
                </v:textbox>
                <w10:wrap anchorx="margin"/>
              </v:shape>
            </w:pict>
          </mc:Fallback>
        </mc:AlternateContent>
      </w:r>
    </w:p>
    <w:sectPr w:rsidR="00252776" w:rsidSect="00BC43DC">
      <w:pgSz w:w="11906" w:h="16838"/>
      <w:pgMar w:top="567" w:right="1077" w:bottom="851"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A0997" w14:textId="77777777" w:rsidR="006B2F13" w:rsidRDefault="006B2F13" w:rsidP="001D602D">
      <w:r>
        <w:separator/>
      </w:r>
    </w:p>
  </w:endnote>
  <w:endnote w:type="continuationSeparator" w:id="0">
    <w:p w14:paraId="43275782" w14:textId="77777777" w:rsidR="006B2F13" w:rsidRDefault="006B2F1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B1A87" w14:textId="77777777" w:rsidR="006B2F13" w:rsidRDefault="006B2F13" w:rsidP="001D602D">
      <w:r>
        <w:separator/>
      </w:r>
    </w:p>
  </w:footnote>
  <w:footnote w:type="continuationSeparator" w:id="0">
    <w:p w14:paraId="1D4B4C30" w14:textId="77777777" w:rsidR="006B2F13" w:rsidRDefault="006B2F13"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5E65208"/>
    <w:multiLevelType w:val="hybridMultilevel"/>
    <w:tmpl w:val="33549820"/>
    <w:lvl w:ilvl="0" w:tplc="5622CAA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3D159B"/>
    <w:multiLevelType w:val="hybridMultilevel"/>
    <w:tmpl w:val="2D0A2588"/>
    <w:lvl w:ilvl="0" w:tplc="CDCC9E7A">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70355DF3"/>
    <w:multiLevelType w:val="hybridMultilevel"/>
    <w:tmpl w:val="618CB472"/>
    <w:lvl w:ilvl="0" w:tplc="7714D83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5E2192"/>
    <w:multiLevelType w:val="hybridMultilevel"/>
    <w:tmpl w:val="70365914"/>
    <w:lvl w:ilvl="0" w:tplc="824E5DA2">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9"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5E93D3A"/>
    <w:multiLevelType w:val="hybridMultilevel"/>
    <w:tmpl w:val="090A05E0"/>
    <w:lvl w:ilvl="0" w:tplc="B75AA5D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95F0EB3"/>
    <w:multiLevelType w:val="hybridMultilevel"/>
    <w:tmpl w:val="4DF058C4"/>
    <w:lvl w:ilvl="0" w:tplc="E22421C8">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3"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1772621340">
    <w:abstractNumId w:val="13"/>
  </w:num>
  <w:num w:numId="2" w16cid:durableId="2038113377">
    <w:abstractNumId w:val="6"/>
  </w:num>
  <w:num w:numId="3" w16cid:durableId="24864875">
    <w:abstractNumId w:val="2"/>
  </w:num>
  <w:num w:numId="4" w16cid:durableId="13382639">
    <w:abstractNumId w:val="5"/>
  </w:num>
  <w:num w:numId="5" w16cid:durableId="864176451">
    <w:abstractNumId w:val="0"/>
  </w:num>
  <w:num w:numId="6" w16cid:durableId="910432685">
    <w:abstractNumId w:val="9"/>
  </w:num>
  <w:num w:numId="7" w16cid:durableId="1679649035">
    <w:abstractNumId w:val="11"/>
  </w:num>
  <w:num w:numId="8" w16cid:durableId="1341469931">
    <w:abstractNumId w:val="4"/>
  </w:num>
  <w:num w:numId="9" w16cid:durableId="719211556">
    <w:abstractNumId w:val="12"/>
  </w:num>
  <w:num w:numId="10" w16cid:durableId="1510218961">
    <w:abstractNumId w:val="1"/>
  </w:num>
  <w:num w:numId="11" w16cid:durableId="235365493">
    <w:abstractNumId w:val="8"/>
  </w:num>
  <w:num w:numId="12" w16cid:durableId="68045119">
    <w:abstractNumId w:val="10"/>
  </w:num>
  <w:num w:numId="13" w16cid:durableId="1163201794">
    <w:abstractNumId w:val="3"/>
  </w:num>
  <w:num w:numId="14" w16cid:durableId="6793120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9372B"/>
    <w:rsid w:val="000C030F"/>
    <w:rsid w:val="000C69A3"/>
    <w:rsid w:val="000E0E45"/>
    <w:rsid w:val="000F41FB"/>
    <w:rsid w:val="001044D2"/>
    <w:rsid w:val="00104E38"/>
    <w:rsid w:val="00154A51"/>
    <w:rsid w:val="0016326B"/>
    <w:rsid w:val="001737DB"/>
    <w:rsid w:val="001838B1"/>
    <w:rsid w:val="00194C42"/>
    <w:rsid w:val="001A14C7"/>
    <w:rsid w:val="001A55E4"/>
    <w:rsid w:val="001B51EF"/>
    <w:rsid w:val="001B5DAA"/>
    <w:rsid w:val="001D0690"/>
    <w:rsid w:val="001D1612"/>
    <w:rsid w:val="001D1C38"/>
    <w:rsid w:val="001D602D"/>
    <w:rsid w:val="001E190C"/>
    <w:rsid w:val="001E1FB4"/>
    <w:rsid w:val="001E6BA4"/>
    <w:rsid w:val="00206A47"/>
    <w:rsid w:val="0022395E"/>
    <w:rsid w:val="00236BED"/>
    <w:rsid w:val="002409E6"/>
    <w:rsid w:val="0024791F"/>
    <w:rsid w:val="00252776"/>
    <w:rsid w:val="00252E42"/>
    <w:rsid w:val="00287A4E"/>
    <w:rsid w:val="002964A4"/>
    <w:rsid w:val="002A29FE"/>
    <w:rsid w:val="002B0B32"/>
    <w:rsid w:val="002B5C8F"/>
    <w:rsid w:val="002C1D79"/>
    <w:rsid w:val="002D3723"/>
    <w:rsid w:val="002E519E"/>
    <w:rsid w:val="002F3E18"/>
    <w:rsid w:val="002F4F60"/>
    <w:rsid w:val="00300535"/>
    <w:rsid w:val="00302FF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D4403"/>
    <w:rsid w:val="004E2DC9"/>
    <w:rsid w:val="004F6B3A"/>
    <w:rsid w:val="00543817"/>
    <w:rsid w:val="0055281C"/>
    <w:rsid w:val="00566A5A"/>
    <w:rsid w:val="00577403"/>
    <w:rsid w:val="005972DB"/>
    <w:rsid w:val="005A3FBC"/>
    <w:rsid w:val="005D6BB0"/>
    <w:rsid w:val="006011ED"/>
    <w:rsid w:val="00615CEA"/>
    <w:rsid w:val="00640E97"/>
    <w:rsid w:val="00667715"/>
    <w:rsid w:val="006920E0"/>
    <w:rsid w:val="006A3D9D"/>
    <w:rsid w:val="006B2EC6"/>
    <w:rsid w:val="006B2F13"/>
    <w:rsid w:val="006B3E4B"/>
    <w:rsid w:val="006D2D45"/>
    <w:rsid w:val="006D47AE"/>
    <w:rsid w:val="006E1BBD"/>
    <w:rsid w:val="006F311F"/>
    <w:rsid w:val="006F3819"/>
    <w:rsid w:val="0070340C"/>
    <w:rsid w:val="00712D50"/>
    <w:rsid w:val="007434FC"/>
    <w:rsid w:val="00746C3A"/>
    <w:rsid w:val="00762DFA"/>
    <w:rsid w:val="00790309"/>
    <w:rsid w:val="007A4915"/>
    <w:rsid w:val="007E46CE"/>
    <w:rsid w:val="007E6442"/>
    <w:rsid w:val="007F60C5"/>
    <w:rsid w:val="00850FF1"/>
    <w:rsid w:val="008517DC"/>
    <w:rsid w:val="008530A7"/>
    <w:rsid w:val="00855940"/>
    <w:rsid w:val="008648AC"/>
    <w:rsid w:val="0088474C"/>
    <w:rsid w:val="008849B9"/>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A71A9"/>
    <w:rsid w:val="009B1C58"/>
    <w:rsid w:val="009B46FE"/>
    <w:rsid w:val="009C7C95"/>
    <w:rsid w:val="009F202F"/>
    <w:rsid w:val="009F35F4"/>
    <w:rsid w:val="00A02900"/>
    <w:rsid w:val="00A15655"/>
    <w:rsid w:val="00A34611"/>
    <w:rsid w:val="00A4033C"/>
    <w:rsid w:val="00A57418"/>
    <w:rsid w:val="00A607F4"/>
    <w:rsid w:val="00A830D4"/>
    <w:rsid w:val="00A84F0E"/>
    <w:rsid w:val="00A87E6D"/>
    <w:rsid w:val="00AE2F39"/>
    <w:rsid w:val="00AE4572"/>
    <w:rsid w:val="00AE4E53"/>
    <w:rsid w:val="00AF2BF0"/>
    <w:rsid w:val="00B07FA6"/>
    <w:rsid w:val="00B649D8"/>
    <w:rsid w:val="00B66AFB"/>
    <w:rsid w:val="00B67566"/>
    <w:rsid w:val="00BB1604"/>
    <w:rsid w:val="00BB1F09"/>
    <w:rsid w:val="00BB31DE"/>
    <w:rsid w:val="00BC43DC"/>
    <w:rsid w:val="00BE5556"/>
    <w:rsid w:val="00BF3A4B"/>
    <w:rsid w:val="00C018DD"/>
    <w:rsid w:val="00C05B55"/>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243BB"/>
    <w:rsid w:val="00D31E5D"/>
    <w:rsid w:val="00D3797F"/>
    <w:rsid w:val="00D46B88"/>
    <w:rsid w:val="00D5502A"/>
    <w:rsid w:val="00D840FB"/>
    <w:rsid w:val="00D861E3"/>
    <w:rsid w:val="00D87AD8"/>
    <w:rsid w:val="00D96B4C"/>
    <w:rsid w:val="00DD7720"/>
    <w:rsid w:val="00DE03E6"/>
    <w:rsid w:val="00DE5FF6"/>
    <w:rsid w:val="00E04ED9"/>
    <w:rsid w:val="00E32623"/>
    <w:rsid w:val="00E40FF3"/>
    <w:rsid w:val="00E62F61"/>
    <w:rsid w:val="00E65973"/>
    <w:rsid w:val="00E9118A"/>
    <w:rsid w:val="00EA587B"/>
    <w:rsid w:val="00EC514E"/>
    <w:rsid w:val="00ED24EA"/>
    <w:rsid w:val="00ED5193"/>
    <w:rsid w:val="00ED53D5"/>
    <w:rsid w:val="00EE40DA"/>
    <w:rsid w:val="00EF1F6C"/>
    <w:rsid w:val="00EF7F25"/>
    <w:rsid w:val="00F30A0D"/>
    <w:rsid w:val="00F5126B"/>
    <w:rsid w:val="00F67098"/>
    <w:rsid w:val="00F6765B"/>
    <w:rsid w:val="00F84C44"/>
    <w:rsid w:val="00FB0558"/>
    <w:rsid w:val="00FB4207"/>
    <w:rsid w:val="00FC7543"/>
    <w:rsid w:val="00FC75C9"/>
    <w:rsid w:val="00FD3C89"/>
    <w:rsid w:val="00FD6202"/>
    <w:rsid w:val="00FE4EB1"/>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FA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0D37A-2232-4011-B7E3-BFE23455A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2021-02-01T01:46:00Z</dcterms:created>
  <dcterms:modified xsi:type="dcterms:W3CDTF">2024-07-09T01:05:00Z</dcterms:modified>
</cp:coreProperties>
</file>