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B169" w14:textId="77777777" w:rsidR="00C05B55" w:rsidRDefault="00C05B55" w:rsidP="006920E0">
      <w:pPr>
        <w:widowControl/>
        <w:jc w:val="left"/>
        <w:rPr>
          <w:rFonts w:ascii="ＭＳ ゴシック" w:eastAsia="ＭＳ ゴシック" w:hAnsi="ＭＳ ゴシック"/>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090"/>
      </w:tblGrid>
      <w:tr w:rsidR="006920E0" w:rsidRPr="0005064A" w14:paraId="03D8B78E" w14:textId="77777777" w:rsidTr="001044D2">
        <w:trPr>
          <w:trHeight w:val="400"/>
        </w:trPr>
        <w:tc>
          <w:tcPr>
            <w:tcW w:w="9776" w:type="dxa"/>
            <w:gridSpan w:val="3"/>
          </w:tcPr>
          <w:p w14:paraId="5802F0B2"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14:paraId="7B1AFC2D" w14:textId="77777777" w:rsidTr="001044D2">
        <w:trPr>
          <w:trHeight w:val="238"/>
        </w:trPr>
        <w:tc>
          <w:tcPr>
            <w:tcW w:w="3343" w:type="dxa"/>
            <w:tcBorders>
              <w:top w:val="single" w:sz="24" w:space="0" w:color="auto"/>
              <w:left w:val="single" w:sz="24" w:space="0" w:color="auto"/>
              <w:bottom w:val="single" w:sz="24" w:space="0" w:color="auto"/>
              <w:right w:val="single" w:sz="24" w:space="0" w:color="auto"/>
            </w:tcBorders>
          </w:tcPr>
          <w:p w14:paraId="2C0682BA"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0D1DFA2"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090" w:type="dxa"/>
          </w:tcPr>
          <w:p w14:paraId="5E7CF6F5"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1A3FF4E0" w14:textId="77777777" w:rsidTr="001044D2">
        <w:trPr>
          <w:trHeight w:val="273"/>
        </w:trPr>
        <w:tc>
          <w:tcPr>
            <w:tcW w:w="3343" w:type="dxa"/>
            <w:tcBorders>
              <w:top w:val="single" w:sz="24" w:space="0" w:color="auto"/>
            </w:tcBorders>
          </w:tcPr>
          <w:p w14:paraId="55494F1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786D2D01"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090" w:type="dxa"/>
          </w:tcPr>
          <w:p w14:paraId="0F6469EA"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22A1F810" w14:textId="77777777"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6920E0" w:rsidRPr="00C35FF6" w14:paraId="5F3443A3" w14:textId="77777777" w:rsidTr="00252776">
        <w:tc>
          <w:tcPr>
            <w:tcW w:w="9866" w:type="dxa"/>
            <w:tcBorders>
              <w:top w:val="single" w:sz="4" w:space="0" w:color="000000"/>
              <w:left w:val="single" w:sz="4" w:space="0" w:color="000000"/>
              <w:bottom w:val="single" w:sz="4" w:space="0" w:color="000000"/>
              <w:right w:val="single" w:sz="4" w:space="0" w:color="000000"/>
            </w:tcBorders>
          </w:tcPr>
          <w:p w14:paraId="3AB64A9D" w14:textId="77777777"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－③</w:t>
            </w:r>
            <w:r w:rsidR="001044D2">
              <w:rPr>
                <w:rFonts w:ascii="ＭＳ ゴシック" w:eastAsia="ＭＳ ゴシック" w:hAnsi="ＭＳ ゴシック" w:cs="ＭＳ ゴシック" w:hint="eastAsia"/>
                <w:color w:val="000000"/>
                <w:kern w:val="0"/>
                <w:szCs w:val="21"/>
              </w:rPr>
              <w:t>）</w:t>
            </w:r>
          </w:p>
          <w:p w14:paraId="7E5949D7"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044D2">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4272B105" w14:textId="77777777" w:rsidR="006920E0" w:rsidRPr="00C35FF6" w:rsidRDefault="001838B1"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Pr>
                <w:rFonts w:ascii="ＭＳ ゴシック" w:eastAsia="ＭＳ ゴシック" w:hAnsi="ＭＳ ゴシック" w:cs="ＭＳ ゴシック" w:hint="eastAsia"/>
                <w:color w:val="000000"/>
                <w:kern w:val="0"/>
                <w:szCs w:val="21"/>
              </w:rPr>
              <w:t xml:space="preserve">　</w:t>
            </w:r>
            <w:r w:rsidR="00104E38">
              <w:rPr>
                <w:rFonts w:ascii="ＭＳ ゴシック" w:eastAsia="ＭＳ ゴシック" w:hAnsi="ＭＳ ゴシック" w:cs="ＭＳ ゴシック" w:hint="eastAsia"/>
                <w:color w:val="000000"/>
                <w:kern w:val="0"/>
                <w:szCs w:val="21"/>
                <w:lang w:eastAsia="zh-CN"/>
              </w:rPr>
              <w:t>会津美里町長　杉山　純一</w:t>
            </w:r>
            <w:r w:rsidRPr="00FE4EB1">
              <w:rPr>
                <w:rFonts w:ascii="ＭＳ ゴシック" w:eastAsia="ＭＳ ゴシック" w:hAnsi="ＭＳ ゴシック" w:cs="ＭＳ ゴシック" w:hint="eastAsia"/>
                <w:color w:val="000000"/>
                <w:kern w:val="0"/>
                <w:szCs w:val="21"/>
                <w:lang w:eastAsia="zh-CN"/>
              </w:rPr>
              <w:t xml:space="preserve">　様</w:t>
            </w:r>
          </w:p>
          <w:p w14:paraId="44FDE6A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5B868CB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住　所　　　　　　　　　　　　　　</w:t>
            </w:r>
          </w:p>
          <w:p w14:paraId="53D0AEC7" w14:textId="2F03F052" w:rsidR="006920E0" w:rsidRPr="009B46F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SimSun"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hint="eastAsia"/>
                <w:color w:val="000000"/>
                <w:kern w:val="0"/>
                <w:szCs w:val="21"/>
                <w:u w:val="single" w:color="000000"/>
                <w:lang w:eastAsia="zh-CN"/>
              </w:rPr>
              <w:t xml:space="preserve">氏　名　 </w:t>
            </w:r>
            <w:r w:rsidR="001044D2">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color w:val="000000"/>
                <w:kern w:val="0"/>
                <w:szCs w:val="21"/>
                <w:u w:val="single" w:color="000000"/>
                <w:lang w:eastAsia="zh-CN"/>
              </w:rPr>
              <w:t xml:space="preserve"> </w:t>
            </w:r>
            <w:r w:rsidR="009B46FE">
              <w:rPr>
                <w:rFonts w:ascii="ＭＳ ゴシック" w:eastAsia="ＭＳ ゴシック" w:hAnsi="ＭＳ ゴシック" w:cs="ＭＳ ゴシック" w:hint="eastAsia"/>
                <w:color w:val="000000"/>
                <w:kern w:val="0"/>
                <w:szCs w:val="21"/>
                <w:u w:val="single" w:color="000000"/>
                <w:lang w:eastAsia="zh-CN"/>
              </w:rPr>
              <w:t xml:space="preserve">　</w:t>
            </w:r>
          </w:p>
          <w:p w14:paraId="046B35DC" w14:textId="7C9C223D" w:rsidR="006920E0" w:rsidRPr="005E17B8" w:rsidRDefault="006920E0" w:rsidP="005E17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rPr>
              <w:t>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1044D2">
              <w:rPr>
                <w:rFonts w:ascii="ＭＳ ゴシック" w:eastAsia="ＭＳ ゴシック" w:hAnsi="ＭＳ ゴシック" w:cs="ＭＳ ゴシック" w:hint="eastAsia"/>
                <w:color w:val="000000"/>
                <w:kern w:val="0"/>
                <w:szCs w:val="21"/>
                <w:u w:val="single"/>
              </w:rPr>
              <w:t xml:space="preserve">　　　　　</w:t>
            </w:r>
            <w:r w:rsidR="001A14C7">
              <w:rPr>
                <w:rFonts w:ascii="ＭＳ ゴシック" w:eastAsia="ＭＳ ゴシック" w:hAnsi="ＭＳ ゴシック" w:cs="ＭＳ ゴシック" w:hint="eastAsia"/>
                <w:color w:val="000000"/>
                <w:kern w:val="0"/>
                <w:szCs w:val="21"/>
                <w:u w:val="single"/>
              </w:rPr>
              <w:t>売上高の減少</w:t>
            </w:r>
            <w:r w:rsidR="001044D2">
              <w:rPr>
                <w:rFonts w:ascii="ＭＳ ゴシック" w:eastAsia="ＭＳ ゴシック" w:hAnsi="ＭＳ ゴシック" w:cs="ＭＳ ゴシック" w:hint="eastAsia"/>
                <w:color w:val="000000"/>
                <w:kern w:val="0"/>
                <w:szCs w:val="21"/>
                <w:u w:val="single"/>
              </w:rPr>
              <w:t xml:space="preserve">　</w:t>
            </w:r>
            <w:r w:rsidR="001A14C7">
              <w:rPr>
                <w:rFonts w:ascii="ＭＳ ゴシック" w:eastAsia="ＭＳ ゴシック" w:hAnsi="ＭＳ ゴシック" w:cs="ＭＳ ゴシック" w:hint="eastAsia"/>
                <w:color w:val="000000"/>
                <w:kern w:val="0"/>
                <w:szCs w:val="21"/>
                <w:u w:val="single"/>
              </w:rPr>
              <w:t xml:space="preserve">　　 </w:t>
            </w:r>
            <w:r w:rsidR="001044D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1FFDDE8A"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14:paraId="6E43B4B4"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694F0EA6"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18F1F131"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14BE9415"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28CCD9DE" w14:textId="77777777" w:rsidTr="006920E0">
              <w:trPr>
                <w:trHeight w:val="375"/>
              </w:trPr>
              <w:tc>
                <w:tcPr>
                  <w:tcW w:w="3188" w:type="dxa"/>
                  <w:tcBorders>
                    <w:top w:val="single" w:sz="24" w:space="0" w:color="auto"/>
                  </w:tcBorders>
                </w:tcPr>
                <w:p w14:paraId="36785DBE"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42B121B5"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2066F4DF"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55CEDEBB" w14:textId="77777777"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14:paraId="3739AFFF" w14:textId="1AC92AEF" w:rsidR="005E17B8" w:rsidRDefault="005E17B8" w:rsidP="005E17B8">
            <w:pPr>
              <w:suppressAutoHyphens/>
              <w:kinsoku w:val="0"/>
              <w:overflowPunct w:val="0"/>
              <w:autoSpaceDE w:val="0"/>
              <w:autoSpaceDN w:val="0"/>
              <w:adjustRightInd w:val="0"/>
              <w:spacing w:line="240" w:lineRule="exact"/>
              <w:ind w:leftChars="41" w:left="88" w:hangingChars="1" w:hanging="2"/>
              <w:jc w:val="center"/>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記</w:t>
            </w:r>
          </w:p>
          <w:p w14:paraId="7C4397E7"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48276F4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14:paraId="2BE5DCE0"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2C57598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2E12C6A5" w14:textId="11BFBEFA" w:rsidR="006920E0" w:rsidRPr="00C35FF6" w:rsidRDefault="006920E0" w:rsidP="00C05B55">
            <w:pPr>
              <w:suppressAutoHyphens/>
              <w:kinsoku w:val="0"/>
              <w:wordWrap w:val="0"/>
              <w:overflowPunct w:val="0"/>
              <w:autoSpaceDE w:val="0"/>
              <w:autoSpaceDN w:val="0"/>
              <w:adjustRightInd w:val="0"/>
              <w:spacing w:line="274" w:lineRule="atLeast"/>
              <w:ind w:left="840" w:hangingChars="400" w:hanging="84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sidR="009B46FE">
              <w:rPr>
                <w:rFonts w:ascii="ＭＳ ゴシック" w:eastAsia="ＭＳ ゴシック" w:hAnsi="ＭＳ ゴシック" w:cs="ＭＳ ゴシック" w:hint="eastAsia"/>
                <w:color w:val="000000"/>
                <w:kern w:val="0"/>
                <w:szCs w:val="21"/>
              </w:rPr>
              <w:t xml:space="preserve">　</w:t>
            </w:r>
            <w:r w:rsidR="009B46FE">
              <w:rPr>
                <w:rFonts w:ascii="ＭＳ ゴシック" w:eastAsia="ＭＳ ゴシック" w:hAnsi="Times New Roman" w:hint="eastAsia"/>
                <w:color w:val="000000"/>
                <w:spacing w:val="16"/>
                <w:kern w:val="0"/>
                <w:szCs w:val="21"/>
              </w:rPr>
              <w:t xml:space="preserve">　</w:t>
            </w:r>
            <w:r w:rsidR="00C05B55">
              <w:rPr>
                <w:rFonts w:ascii="ＭＳ ゴシック" w:eastAsia="ＭＳ ゴシック" w:hAnsi="Times New Roman" w:hint="eastAsia"/>
                <w:color w:val="000000"/>
                <w:spacing w:val="16"/>
                <w:kern w:val="0"/>
                <w:szCs w:val="21"/>
                <w:u w:val="single"/>
              </w:rPr>
              <w:t xml:space="preserve">　</w:t>
            </w:r>
            <w:r w:rsidR="009B46FE" w:rsidRPr="009B46FE">
              <w:rPr>
                <w:rFonts w:hint="eastAsia"/>
                <w:u w:val="single"/>
              </w:rPr>
              <w:t xml:space="preserve"> </w:t>
            </w:r>
            <w:r w:rsidR="00C05B55">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14:paraId="215B74AC" w14:textId="2DF86DDD" w:rsidR="006920E0" w:rsidRPr="00365E88" w:rsidRDefault="008849B9" w:rsidP="00C05B55">
            <w:pPr>
              <w:suppressAutoHyphens/>
              <w:kinsoku w:val="0"/>
              <w:wordWrap w:val="0"/>
              <w:overflowPunct w:val="0"/>
              <w:autoSpaceDE w:val="0"/>
              <w:autoSpaceDN w:val="0"/>
              <w:adjustRightInd w:val="0"/>
              <w:spacing w:line="274" w:lineRule="atLeast"/>
              <w:ind w:left="840" w:hangingChars="400" w:hanging="84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w:t>
            </w:r>
            <w:r w:rsidR="006920E0" w:rsidRPr="00C35FF6">
              <w:rPr>
                <w:rFonts w:ascii="ＭＳ ゴシック" w:eastAsia="ＭＳ ゴシック" w:hAnsi="ＭＳ ゴシック" w:cs="ＭＳ ゴシック" w:hint="eastAsia"/>
                <w:color w:val="000000"/>
                <w:kern w:val="0"/>
                <w:szCs w:val="21"/>
              </w:rPr>
              <w:t>３か月間の</w:t>
            </w:r>
            <w:r w:rsidR="006920E0">
              <w:rPr>
                <w:rFonts w:ascii="ＭＳ ゴシック" w:eastAsia="ＭＳ ゴシック" w:hAnsi="ＭＳ ゴシック" w:cs="ＭＳ ゴシック" w:hint="eastAsia"/>
                <w:color w:val="000000"/>
                <w:kern w:val="0"/>
                <w:szCs w:val="21"/>
              </w:rPr>
              <w:t>指定業種に属する事業の</w:t>
            </w:r>
            <w:r w:rsidR="006920E0" w:rsidRPr="00C35FF6">
              <w:rPr>
                <w:rFonts w:ascii="ＭＳ ゴシック" w:eastAsia="ＭＳ ゴシック" w:hAnsi="ＭＳ ゴシック" w:cs="ＭＳ ゴシック" w:hint="eastAsia"/>
                <w:color w:val="000000"/>
                <w:kern w:val="0"/>
                <w:szCs w:val="21"/>
              </w:rPr>
              <w:t>売上</w:t>
            </w:r>
            <w:r w:rsidR="006920E0">
              <w:rPr>
                <w:rFonts w:ascii="ＭＳ ゴシック" w:eastAsia="ＭＳ ゴシック" w:hAnsi="ＭＳ ゴシック" w:cs="ＭＳ ゴシック" w:hint="eastAsia"/>
                <w:color w:val="000000"/>
                <w:kern w:val="0"/>
                <w:szCs w:val="21"/>
              </w:rPr>
              <w:t>高</w:t>
            </w:r>
            <w:r w:rsidR="006920E0" w:rsidRPr="00C35FF6">
              <w:rPr>
                <w:rFonts w:ascii="ＭＳ ゴシック" w:eastAsia="ＭＳ ゴシック" w:hAnsi="ＭＳ ゴシック" w:cs="ＭＳ ゴシック" w:hint="eastAsia"/>
                <w:color w:val="000000"/>
                <w:kern w:val="0"/>
                <w:szCs w:val="21"/>
              </w:rPr>
              <w:t>等</w:t>
            </w:r>
            <w:r w:rsidR="009B46FE">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9B46FE">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C05B55">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円</w:t>
            </w:r>
          </w:p>
          <w:p w14:paraId="4C979DF6" w14:textId="4905B2C2" w:rsidR="006920E0" w:rsidRPr="0005064A" w:rsidRDefault="008849B9" w:rsidP="00C05B55">
            <w:pPr>
              <w:suppressAutoHyphens/>
              <w:kinsoku w:val="0"/>
              <w:wordWrap w:val="0"/>
              <w:overflowPunct w:val="0"/>
              <w:autoSpaceDE w:val="0"/>
              <w:autoSpaceDN w:val="0"/>
              <w:adjustRightInd w:val="0"/>
              <w:spacing w:line="274" w:lineRule="atLeast"/>
              <w:ind w:left="840" w:hangingChars="400" w:hanging="840"/>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w:t>
            </w:r>
            <w:r w:rsidR="006920E0">
              <w:rPr>
                <w:rFonts w:ascii="ＭＳ ゴシック" w:eastAsia="ＭＳ ゴシック" w:hAnsi="ＭＳ ゴシック" w:cs="ＭＳ ゴシック" w:hint="eastAsia"/>
                <w:color w:val="000000"/>
                <w:kern w:val="0"/>
                <w:szCs w:val="21"/>
              </w:rPr>
              <w:t>３か月間の全体の売上高等</w:t>
            </w:r>
            <w:r w:rsidR="006920E0" w:rsidRPr="00F127D7">
              <w:rPr>
                <w:rFonts w:ascii="ＭＳ ゴシック" w:eastAsia="ＭＳ ゴシック" w:hAnsi="ＭＳ ゴシック" w:cs="ＭＳ ゴシック" w:hint="eastAsia"/>
                <w:color w:val="000000"/>
                <w:kern w:val="0"/>
                <w:szCs w:val="21"/>
              </w:rPr>
              <w:t xml:space="preserve"> </w:t>
            </w:r>
            <w:r w:rsidR="006920E0" w:rsidRPr="00365E88">
              <w:rPr>
                <w:rFonts w:ascii="ＭＳ ゴシック" w:eastAsia="ＭＳ ゴシック" w:hAnsi="ＭＳ ゴシック" w:cs="ＭＳ ゴシック" w:hint="eastAsia"/>
                <w:color w:val="000000"/>
                <w:kern w:val="0"/>
                <w:szCs w:val="21"/>
              </w:rPr>
              <w:t xml:space="preserve"> 　　　　　　 </w:t>
            </w:r>
            <w:r w:rsidR="00C05B55">
              <w:rPr>
                <w:rFonts w:ascii="ＭＳ ゴシック" w:eastAsia="ＭＳ ゴシック" w:hAnsi="ＭＳ ゴシック" w:cs="ＭＳ ゴシック"/>
                <w:color w:val="000000"/>
                <w:kern w:val="0"/>
                <w:szCs w:val="21"/>
              </w:rPr>
              <w:t xml:space="preserve">   </w:t>
            </w:r>
            <w:r w:rsidR="006920E0">
              <w:rPr>
                <w:rFonts w:ascii="ＭＳ ゴシック" w:eastAsia="ＭＳ ゴシック" w:hAnsi="ＭＳ ゴシック" w:cs="ＭＳ ゴシック" w:hint="eastAsia"/>
                <w:color w:val="000000"/>
                <w:kern w:val="0"/>
                <w:szCs w:val="21"/>
                <w:u w:val="single"/>
              </w:rPr>
              <w:t xml:space="preserve">          　　   </w:t>
            </w:r>
            <w:r w:rsidR="00C05B55">
              <w:rPr>
                <w:rFonts w:ascii="ＭＳ ゴシック" w:eastAsia="ＭＳ ゴシック" w:hAnsi="ＭＳ ゴシック" w:cs="ＭＳ ゴシック"/>
                <w:color w:val="000000"/>
                <w:kern w:val="0"/>
                <w:szCs w:val="21"/>
                <w:u w:val="single"/>
              </w:rPr>
              <w:t xml:space="preserve"> </w:t>
            </w:r>
            <w:r w:rsidR="006920E0">
              <w:rPr>
                <w:rFonts w:ascii="ＭＳ ゴシック" w:eastAsia="ＭＳ ゴシック" w:hAnsi="ＭＳ ゴシック" w:cs="ＭＳ ゴシック" w:hint="eastAsia"/>
                <w:color w:val="000000"/>
                <w:kern w:val="0"/>
                <w:szCs w:val="21"/>
                <w:u w:val="single"/>
              </w:rPr>
              <w:t>円</w:t>
            </w:r>
          </w:p>
          <w:p w14:paraId="6F93B809"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11083107" w14:textId="77777777"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14:paraId="024D817C"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14:paraId="5B06F03D" w14:textId="50BB2E17" w:rsidR="006920E0" w:rsidRDefault="006920E0" w:rsidP="00C05B55">
            <w:pPr>
              <w:suppressAutoHyphens/>
              <w:kinsoku w:val="0"/>
              <w:wordWrap w:val="0"/>
              <w:overflowPunct w:val="0"/>
              <w:autoSpaceDE w:val="0"/>
              <w:autoSpaceDN w:val="0"/>
              <w:adjustRightInd w:val="0"/>
              <w:spacing w:line="274" w:lineRule="atLeast"/>
              <w:ind w:leftChars="200" w:left="42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Ｃ：Ａの期間の全体の売上高等</w:t>
            </w:r>
            <w:r>
              <w:rPr>
                <w:rFonts w:ascii="ＭＳ ゴシック" w:eastAsia="ＭＳ ゴシック" w:hAnsi="Times New Roman" w:hint="eastAsia"/>
                <w:color w:val="000000"/>
                <w:spacing w:val="16"/>
                <w:kern w:val="0"/>
                <w:szCs w:val="21"/>
                <w:u w:val="single"/>
              </w:rPr>
              <w:t xml:space="preserve">　　　　　　　円</w:t>
            </w:r>
            <w:r w:rsidR="00C05B55">
              <w:rPr>
                <w:rFonts w:ascii="ＭＳ ゴシック" w:hAnsi="Times New Roman" w:hint="eastAsia"/>
                <w:color w:val="000000"/>
                <w:spacing w:val="16"/>
                <w:kern w:val="0"/>
              </w:rPr>
              <w:t xml:space="preserve"> </w:t>
            </w:r>
            <w:r w:rsidR="00C05B55">
              <w:rPr>
                <w:rFonts w:ascii="ＭＳ ゴシック" w:hAnsi="Times New Roman"/>
                <w:color w:val="000000"/>
                <w:spacing w:val="16"/>
                <w:kern w:val="0"/>
              </w:rPr>
              <w:t xml:space="preserve">                           </w:t>
            </w:r>
            <w:r w:rsidR="00252E42">
              <w:rPr>
                <w:rFonts w:ascii="ＭＳ ゴシック" w:eastAsia="ＭＳ ゴシック" w:hAnsi="Times New Roman" w:hint="eastAsia"/>
                <w:color w:val="000000"/>
                <w:spacing w:val="16"/>
                <w:kern w:val="0"/>
                <w:szCs w:val="21"/>
              </w:rPr>
              <w:t>Ｄ：Ａの期間に対応する前年</w:t>
            </w:r>
            <w:r>
              <w:rPr>
                <w:rFonts w:ascii="ＭＳ ゴシック" w:eastAsia="ＭＳ ゴシック" w:hAnsi="Times New Roman" w:hint="eastAsia"/>
                <w:color w:val="000000"/>
                <w:spacing w:val="16"/>
                <w:kern w:val="0"/>
                <w:szCs w:val="21"/>
              </w:rPr>
              <w:t>３か月間の全体の売上高等</w:t>
            </w:r>
            <w:r w:rsidR="00C05B55">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14:paraId="726D1E67" w14:textId="1E93E8E9" w:rsidR="009B46FE" w:rsidRPr="009B46FE" w:rsidRDefault="009B46FE" w:rsidP="00C05B55">
            <w:pPr>
              <w:suppressAutoHyphens/>
              <w:kinsoku w:val="0"/>
              <w:wordWrap w:val="0"/>
              <w:overflowPunct w:val="0"/>
              <w:autoSpaceDE w:val="0"/>
              <w:autoSpaceDN w:val="0"/>
              <w:adjustRightInd w:val="0"/>
              <w:spacing w:line="274" w:lineRule="atLeast"/>
              <w:ind w:leftChars="200" w:left="420"/>
              <w:jc w:val="left"/>
              <w:textAlignment w:val="baseline"/>
              <w:rPr>
                <w:rFonts w:ascii="ＭＳ ゴシック" w:hAnsi="Times New Roman"/>
                <w:color w:val="000000"/>
                <w:spacing w:val="16"/>
                <w:kern w:val="0"/>
              </w:rPr>
            </w:pPr>
          </w:p>
        </w:tc>
      </w:tr>
    </w:tbl>
    <w:p w14:paraId="275D5F36" w14:textId="38890957" w:rsidR="005E17B8" w:rsidRPr="00BC43DC" w:rsidRDefault="005E17B8" w:rsidP="00F90E5D">
      <w:pPr>
        <w:suppressAutoHyphens/>
        <w:kinsoku w:val="0"/>
        <w:wordWrap w:val="0"/>
        <w:autoSpaceDE w:val="0"/>
        <w:autoSpaceDN w:val="0"/>
        <w:spacing w:line="200" w:lineRule="atLeast"/>
        <w:ind w:left="760" w:hangingChars="400" w:hanging="760"/>
        <w:rPr>
          <w:rFonts w:ascii="ＭＳ ゴシック" w:eastAsia="ＭＳ ゴシック" w:hAnsi="ＭＳ ゴシック"/>
          <w:sz w:val="19"/>
          <w:szCs w:val="19"/>
        </w:rPr>
      </w:pPr>
      <w:r w:rsidRPr="00BC43DC">
        <w:rPr>
          <w:rFonts w:ascii="ＭＳ ゴシック" w:eastAsia="ＭＳ ゴシック" w:hAnsi="ＭＳ ゴシック" w:hint="eastAsia"/>
          <w:sz w:val="19"/>
          <w:szCs w:val="19"/>
        </w:rPr>
        <w:t>（注１）本町式は、指定業種に属する事業の売上高等の減少が申請者全体の売上高等に相当程度の影響を与え</w:t>
      </w:r>
      <w:r w:rsidR="00F90E5D">
        <w:rPr>
          <w:rFonts w:ascii="ＭＳ ゴシック" w:eastAsia="ＭＳ ゴシック" w:hAnsi="ＭＳ ゴシック" w:hint="eastAsia"/>
          <w:sz w:val="19"/>
          <w:szCs w:val="19"/>
        </w:rPr>
        <w:t>てい</w:t>
      </w:r>
      <w:r w:rsidRPr="00BC43DC">
        <w:rPr>
          <w:rFonts w:ascii="ＭＳ ゴシック" w:eastAsia="ＭＳ ゴシック" w:hAnsi="ＭＳ ゴシック" w:hint="eastAsia"/>
          <w:sz w:val="19"/>
          <w:szCs w:val="19"/>
        </w:rPr>
        <w:t>ることによって、申請者全体の売上高等が認定基準を満たす場合に使用する。</w:t>
      </w:r>
    </w:p>
    <w:p w14:paraId="7313BC79" w14:textId="7732D27B" w:rsidR="00FB4207" w:rsidRDefault="00C05B55" w:rsidP="00DE03E6">
      <w:pPr>
        <w:suppressAutoHyphens/>
        <w:kinsoku w:val="0"/>
        <w:wordWrap w:val="0"/>
        <w:autoSpaceDE w:val="0"/>
        <w:autoSpaceDN w:val="0"/>
        <w:spacing w:line="366" w:lineRule="atLeast"/>
        <w:ind w:right="960"/>
        <w:rPr>
          <w:rFonts w:ascii="ＭＳ ゴシック" w:eastAsia="ＭＳ ゴシック" w:hAnsi="ＭＳ ゴシック" w:hint="eastAsia"/>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1C49ABFC" wp14:editId="51579652">
                <wp:simplePos x="0" y="0"/>
                <wp:positionH relativeFrom="column">
                  <wp:posOffset>78105</wp:posOffset>
                </wp:positionH>
                <wp:positionV relativeFrom="paragraph">
                  <wp:posOffset>7620</wp:posOffset>
                </wp:positionV>
                <wp:extent cx="6027420" cy="1320165"/>
                <wp:effectExtent l="0" t="0" r="1143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79201C2" w14:textId="77777777" w:rsidR="00300535" w:rsidRDefault="00300535" w:rsidP="005E17B8">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75A4C3C" w14:textId="77777777" w:rsidR="00300535" w:rsidRPr="001044D2" w:rsidRDefault="00300535" w:rsidP="001044D2">
                            <w:pPr>
                              <w:pStyle w:val="af3"/>
                              <w:numPr>
                                <w:ilvl w:val="0"/>
                                <w:numId w:val="14"/>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0E2B950F" w14:textId="77777777" w:rsidR="00300535" w:rsidRPr="001044D2" w:rsidRDefault="001044D2" w:rsidP="001044D2">
                            <w:pPr>
                              <w:pStyle w:val="af3"/>
                              <w:numPr>
                                <w:ilvl w:val="0"/>
                                <w:numId w:val="14"/>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会津</w:t>
                            </w:r>
                            <w:r w:rsidRPr="001044D2">
                              <w:rPr>
                                <w:rFonts w:ascii="ＭＳ ゴシック" w:eastAsia="ＭＳ ゴシック" w:hAnsi="ＭＳ ゴシック" w:cs="ＭＳ ゴシック"/>
                                <w:color w:val="000000"/>
                                <w:kern w:val="0"/>
                                <w:szCs w:val="21"/>
                              </w:rPr>
                              <w:t>美里町長</w:t>
                            </w:r>
                            <w:r w:rsidR="00300535" w:rsidRPr="001044D2">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49ABFC" id="_x0000_t202" coordsize="21600,21600" o:spt="202" path="m,l,21600r21600,l21600,xe">
                <v:stroke joinstyle="miter"/>
                <v:path gradientshapeok="t" o:connecttype="rect"/>
              </v:shapetype>
              <v:shape id="Text Box 2" o:spid="_x0000_s1026" type="#_x0000_t202" style="position:absolute;left:0;text-align:left;margin-left:6.15pt;margin-top:.6pt;width:474.6pt;height:10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" filled="f" strokecolor="white">
                <v:textbox style="mso-fit-shape-to-text:t">
                  <w:txbxContent>
                    <w:p w14:paraId="679201C2" w14:textId="77777777" w:rsidR="00300535" w:rsidRDefault="00300535" w:rsidP="005E17B8">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75A4C3C" w14:textId="77777777" w:rsidR="00300535" w:rsidRPr="001044D2" w:rsidRDefault="00300535" w:rsidP="001044D2">
                      <w:pPr>
                        <w:pStyle w:val="af3"/>
                        <w:numPr>
                          <w:ilvl w:val="0"/>
                          <w:numId w:val="14"/>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0E2B950F" w14:textId="77777777" w:rsidR="00300535" w:rsidRPr="001044D2" w:rsidRDefault="001044D2" w:rsidP="001044D2">
                      <w:pPr>
                        <w:pStyle w:val="af3"/>
                        <w:numPr>
                          <w:ilvl w:val="0"/>
                          <w:numId w:val="14"/>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会津</w:t>
                      </w:r>
                      <w:r w:rsidRPr="001044D2">
                        <w:rPr>
                          <w:rFonts w:ascii="ＭＳ ゴシック" w:eastAsia="ＭＳ ゴシック" w:hAnsi="ＭＳ ゴシック" w:cs="ＭＳ ゴシック"/>
                          <w:color w:val="000000"/>
                          <w:kern w:val="0"/>
                          <w:szCs w:val="21"/>
                        </w:rPr>
                        <w:t>美里町長</w:t>
                      </w:r>
                      <w:r w:rsidR="00300535" w:rsidRPr="001044D2">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txbxContent>
                </v:textbox>
              </v:shape>
            </w:pict>
          </mc:Fallback>
        </mc:AlternateContent>
      </w:r>
    </w:p>
    <w:p w14:paraId="57325C40" w14:textId="77777777" w:rsidR="00252776" w:rsidRDefault="00252776" w:rsidP="00DE03E6">
      <w:pPr>
        <w:suppressAutoHyphens/>
        <w:kinsoku w:val="0"/>
        <w:wordWrap w:val="0"/>
        <w:autoSpaceDE w:val="0"/>
        <w:autoSpaceDN w:val="0"/>
        <w:spacing w:line="366" w:lineRule="atLeast"/>
        <w:ind w:right="960"/>
        <w:rPr>
          <w:rFonts w:ascii="ＭＳ ゴシック" w:eastAsia="ＭＳ ゴシック" w:hAnsi="ＭＳ ゴシック"/>
          <w:sz w:val="24"/>
        </w:rPr>
      </w:pPr>
    </w:p>
    <w:p w14:paraId="4209EB7A" w14:textId="77777777" w:rsidR="00252776" w:rsidRDefault="00252776" w:rsidP="00DE03E6">
      <w:pPr>
        <w:suppressAutoHyphens/>
        <w:kinsoku w:val="0"/>
        <w:wordWrap w:val="0"/>
        <w:autoSpaceDE w:val="0"/>
        <w:autoSpaceDN w:val="0"/>
        <w:spacing w:line="366" w:lineRule="atLeast"/>
        <w:ind w:right="960"/>
        <w:rPr>
          <w:rFonts w:ascii="ＭＳ ゴシック" w:eastAsia="ＭＳ ゴシック" w:hAnsi="ＭＳ ゴシック"/>
          <w:sz w:val="24"/>
        </w:rPr>
      </w:pPr>
    </w:p>
    <w:p w14:paraId="119B7433" w14:textId="77777777" w:rsidR="00252776" w:rsidRPr="00C05B55" w:rsidRDefault="00252776" w:rsidP="00DE03E6">
      <w:pPr>
        <w:suppressAutoHyphens/>
        <w:kinsoku w:val="0"/>
        <w:wordWrap w:val="0"/>
        <w:autoSpaceDE w:val="0"/>
        <w:autoSpaceDN w:val="0"/>
        <w:spacing w:line="366" w:lineRule="atLeast"/>
        <w:ind w:right="960"/>
        <w:rPr>
          <w:rFonts w:ascii="ＭＳ ゴシック" w:eastAsia="ＭＳ ゴシック" w:hAnsi="ＭＳ ゴシック"/>
          <w:sz w:val="24"/>
        </w:rPr>
      </w:pPr>
    </w:p>
    <w:p w14:paraId="13C589F1" w14:textId="77777777" w:rsidR="00252776" w:rsidRDefault="00252776" w:rsidP="00DE03E6">
      <w:pPr>
        <w:suppressAutoHyphens/>
        <w:kinsoku w:val="0"/>
        <w:wordWrap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5408" behindDoc="0" locked="0" layoutInCell="1" allowOverlap="1" wp14:anchorId="282EB556" wp14:editId="22EF6D26">
                <wp:simplePos x="0" y="0"/>
                <wp:positionH relativeFrom="margin">
                  <wp:align>left</wp:align>
                </wp:positionH>
                <wp:positionV relativeFrom="paragraph">
                  <wp:posOffset>75565</wp:posOffset>
                </wp:positionV>
                <wp:extent cx="6179820" cy="1211580"/>
                <wp:effectExtent l="0" t="0" r="11430" b="26670"/>
                <wp:wrapNone/>
                <wp:docPr id="4" name="テキスト ボックス 4"/>
                <wp:cNvGraphicFramePr/>
                <a:graphic xmlns:a="http://schemas.openxmlformats.org/drawingml/2006/main">
                  <a:graphicData uri="http://schemas.microsoft.com/office/word/2010/wordprocessingShape">
                    <wps:wsp>
                      <wps:cNvSpPr txBox="1"/>
                      <wps:spPr>
                        <a:xfrm>
                          <a:off x="0" y="0"/>
                          <a:ext cx="6179820" cy="1211580"/>
                        </a:xfrm>
                        <a:prstGeom prst="rect">
                          <a:avLst/>
                        </a:prstGeom>
                        <a:solidFill>
                          <a:sysClr val="window" lastClr="FFFFFF"/>
                        </a:solidFill>
                        <a:ln w="6350">
                          <a:solidFill>
                            <a:prstClr val="black"/>
                          </a:solidFill>
                        </a:ln>
                        <a:effectLst/>
                      </wps:spPr>
                      <wps:txbx>
                        <w:txbxContent>
                          <w:p w14:paraId="1E9B2A18" w14:textId="77777777" w:rsidR="00252776" w:rsidRPr="00BB31DE" w:rsidRDefault="00252776" w:rsidP="00252776">
                            <w:pPr>
                              <w:ind w:firstLineChars="100" w:firstLine="210"/>
                              <w:rPr>
                                <w:rFonts w:asciiTheme="majorEastAsia" w:eastAsiaTheme="majorEastAsia" w:hAnsiTheme="majorEastAsia"/>
                                <w:lang w:eastAsia="zh-CN"/>
                              </w:rPr>
                            </w:pPr>
                            <w:r w:rsidRPr="00BB31DE">
                              <w:rPr>
                                <w:rFonts w:asciiTheme="majorEastAsia" w:eastAsiaTheme="majorEastAsia" w:hAnsiTheme="majorEastAsia" w:hint="eastAsia"/>
                                <w:lang w:eastAsia="zh-CN"/>
                              </w:rPr>
                              <w:t>会美産振第</w:t>
                            </w:r>
                            <w:r w:rsidRPr="00BB31DE">
                              <w:rPr>
                                <w:rFonts w:asciiTheme="majorEastAsia" w:eastAsiaTheme="majorEastAsia" w:hAnsiTheme="majorEastAsia"/>
                                <w:lang w:eastAsia="zh-CN"/>
                              </w:rPr>
                              <w:t xml:space="preserve">　　　　号</w:t>
                            </w:r>
                          </w:p>
                          <w:p w14:paraId="41AA9038" w14:textId="77777777" w:rsidR="00252776" w:rsidRPr="00BB31DE" w:rsidRDefault="00252776" w:rsidP="00252776">
                            <w:pPr>
                              <w:rPr>
                                <w:rFonts w:asciiTheme="majorEastAsia" w:eastAsiaTheme="majorEastAsia" w:hAnsiTheme="majorEastAsia"/>
                                <w:lang w:eastAsia="zh-CN"/>
                              </w:rPr>
                            </w:pPr>
                            <w:r w:rsidRPr="00BB31DE">
                              <w:rPr>
                                <w:rFonts w:asciiTheme="majorEastAsia" w:eastAsiaTheme="majorEastAsia" w:hAnsiTheme="majorEastAsia" w:hint="eastAsia"/>
                                <w:lang w:eastAsia="zh-CN"/>
                              </w:rPr>
                              <w:t>令和</w:t>
                            </w:r>
                            <w:r w:rsidRPr="00BB31DE">
                              <w:rPr>
                                <w:rFonts w:asciiTheme="majorEastAsia" w:eastAsiaTheme="majorEastAsia" w:hAnsiTheme="majorEastAsia"/>
                                <w:lang w:eastAsia="zh-CN"/>
                              </w:rPr>
                              <w:t xml:space="preserve">　　年</w:t>
                            </w:r>
                            <w:r w:rsidRPr="00BB31DE">
                              <w:rPr>
                                <w:rFonts w:asciiTheme="majorEastAsia" w:eastAsiaTheme="majorEastAsia" w:hAnsiTheme="majorEastAsia" w:hint="eastAsia"/>
                                <w:lang w:eastAsia="zh-CN"/>
                              </w:rPr>
                              <w:t xml:space="preserve">　</w:t>
                            </w:r>
                            <w:r w:rsidRPr="00BB31DE">
                              <w:rPr>
                                <w:rFonts w:asciiTheme="majorEastAsia" w:eastAsiaTheme="majorEastAsia" w:hAnsiTheme="majorEastAsia"/>
                                <w:lang w:eastAsia="zh-CN"/>
                              </w:rPr>
                              <w:t xml:space="preserve">　月</w:t>
                            </w:r>
                            <w:r w:rsidRPr="00BB31DE">
                              <w:rPr>
                                <w:rFonts w:asciiTheme="majorEastAsia" w:eastAsiaTheme="majorEastAsia" w:hAnsiTheme="majorEastAsia" w:hint="eastAsia"/>
                                <w:lang w:eastAsia="zh-CN"/>
                              </w:rPr>
                              <w:t xml:space="preserve">　</w:t>
                            </w:r>
                            <w:r w:rsidRPr="00BB31DE">
                              <w:rPr>
                                <w:rFonts w:asciiTheme="majorEastAsia" w:eastAsiaTheme="majorEastAsia" w:hAnsiTheme="majorEastAsia"/>
                                <w:lang w:eastAsia="zh-CN"/>
                              </w:rPr>
                              <w:t xml:space="preserve">　日</w:t>
                            </w:r>
                          </w:p>
                          <w:p w14:paraId="476B8258" w14:textId="77777777" w:rsidR="00252776" w:rsidRPr="00BB31DE" w:rsidRDefault="00252776" w:rsidP="00252776">
                            <w:pPr>
                              <w:rPr>
                                <w:rFonts w:asciiTheme="majorEastAsia" w:eastAsiaTheme="majorEastAsia" w:hAnsiTheme="majorEastAsia"/>
                                <w:lang w:eastAsia="zh-CN"/>
                              </w:rPr>
                            </w:pPr>
                          </w:p>
                          <w:p w14:paraId="0274472F" w14:textId="77777777" w:rsidR="00252776" w:rsidRPr="00BB31DE" w:rsidRDefault="00252776" w:rsidP="00252776">
                            <w:pPr>
                              <w:rPr>
                                <w:rFonts w:asciiTheme="majorEastAsia" w:eastAsiaTheme="majorEastAsia" w:hAnsiTheme="majorEastAsia"/>
                              </w:rPr>
                            </w:pPr>
                            <w:r w:rsidRPr="00BB31DE">
                              <w:rPr>
                                <w:rFonts w:asciiTheme="majorEastAsia" w:eastAsiaTheme="majorEastAsia" w:hAnsiTheme="majorEastAsia" w:hint="eastAsia"/>
                              </w:rPr>
                              <w:t>申請の</w:t>
                            </w:r>
                            <w:r w:rsidRPr="00BB31DE">
                              <w:rPr>
                                <w:rFonts w:asciiTheme="majorEastAsia" w:eastAsiaTheme="majorEastAsia" w:hAnsiTheme="majorEastAsia"/>
                              </w:rPr>
                              <w:t>とおり相違ないことを認定します。</w:t>
                            </w:r>
                          </w:p>
                          <w:p w14:paraId="41DB880D" w14:textId="77777777" w:rsidR="00252776" w:rsidRPr="00BB31DE" w:rsidRDefault="00252776" w:rsidP="00252776">
                            <w:pPr>
                              <w:rPr>
                                <w:rFonts w:asciiTheme="majorEastAsia" w:eastAsiaTheme="majorEastAsia" w:hAnsiTheme="majorEastAsia"/>
                              </w:rPr>
                            </w:pPr>
                            <w:r w:rsidRPr="00BB31DE">
                              <w:rPr>
                                <w:rFonts w:asciiTheme="majorEastAsia" w:eastAsiaTheme="majorEastAsia" w:hAnsiTheme="majorEastAsia" w:hint="eastAsia"/>
                              </w:rPr>
                              <w:t>（</w:t>
                            </w:r>
                            <w:r w:rsidRPr="00BB31DE">
                              <w:rPr>
                                <w:rFonts w:asciiTheme="majorEastAsia" w:eastAsiaTheme="majorEastAsia" w:hAnsiTheme="majorEastAsia"/>
                              </w:rPr>
                              <w:t>注</w:t>
                            </w:r>
                            <w:r w:rsidRPr="00BB31DE">
                              <w:rPr>
                                <w:rFonts w:asciiTheme="majorEastAsia" w:eastAsiaTheme="majorEastAsia" w:hAnsiTheme="majorEastAsia" w:hint="eastAsia"/>
                              </w:rPr>
                              <w:t>）</w:t>
                            </w:r>
                            <w:r w:rsidRPr="00BB31DE">
                              <w:rPr>
                                <w:rFonts w:asciiTheme="majorEastAsia" w:eastAsiaTheme="majorEastAsia" w:hAnsiTheme="majorEastAsia"/>
                              </w:rPr>
                              <w:t xml:space="preserve">本認定書の有効期間：令和　</w:t>
                            </w:r>
                            <w:r w:rsidRPr="00BB31DE">
                              <w:rPr>
                                <w:rFonts w:asciiTheme="majorEastAsia" w:eastAsiaTheme="majorEastAsia" w:hAnsiTheme="majorEastAsia" w:hint="eastAsia"/>
                              </w:rPr>
                              <w:t>年</w:t>
                            </w:r>
                            <w:r w:rsidRPr="00BB31DE">
                              <w:rPr>
                                <w:rFonts w:asciiTheme="majorEastAsia" w:eastAsiaTheme="majorEastAsia" w:hAnsiTheme="majorEastAsia"/>
                              </w:rPr>
                              <w:t xml:space="preserve">　月　</w:t>
                            </w:r>
                            <w:r w:rsidRPr="00BB31DE">
                              <w:rPr>
                                <w:rFonts w:asciiTheme="majorEastAsia" w:eastAsiaTheme="majorEastAsia" w:hAnsiTheme="majorEastAsia" w:hint="eastAsia"/>
                              </w:rPr>
                              <w:t>日</w:t>
                            </w:r>
                            <w:r w:rsidRPr="00BB31DE">
                              <w:rPr>
                                <w:rFonts w:asciiTheme="majorEastAsia" w:eastAsiaTheme="majorEastAsia" w:hAnsiTheme="majorEastAsia"/>
                              </w:rPr>
                              <w:t xml:space="preserve">から令和　</w:t>
                            </w:r>
                            <w:r w:rsidRPr="00BB31DE">
                              <w:rPr>
                                <w:rFonts w:asciiTheme="majorEastAsia" w:eastAsiaTheme="majorEastAsia" w:hAnsiTheme="majorEastAsia" w:hint="eastAsia"/>
                              </w:rPr>
                              <w:t>年</w:t>
                            </w:r>
                            <w:r w:rsidRPr="00BB31DE">
                              <w:rPr>
                                <w:rFonts w:asciiTheme="majorEastAsia" w:eastAsiaTheme="majorEastAsia" w:hAnsiTheme="majorEastAsia"/>
                              </w:rPr>
                              <w:t xml:space="preserve">　月　日まで</w:t>
                            </w:r>
                          </w:p>
                          <w:p w14:paraId="1DFF3A7C" w14:textId="77777777" w:rsidR="00252776" w:rsidRPr="001044D2" w:rsidRDefault="00104E38" w:rsidP="00104E38">
                            <w:pPr>
                              <w:ind w:firstLineChars="2900" w:firstLine="6090"/>
                              <w:rPr>
                                <w:lang w:eastAsia="zh-CN"/>
                              </w:rPr>
                            </w:pPr>
                            <w:r>
                              <w:rPr>
                                <w:rFonts w:ascii="ＭＳ ゴシック" w:eastAsia="ＭＳ ゴシック" w:hAnsi="ＭＳ ゴシック" w:cs="ＭＳ ゴシック" w:hint="eastAsia"/>
                                <w:color w:val="000000"/>
                                <w:kern w:val="0"/>
                                <w:szCs w:val="21"/>
                                <w:lang w:eastAsia="zh-CN"/>
                              </w:rPr>
                              <w:t xml:space="preserve">会津美里町長　</w:t>
                            </w:r>
                            <w:r>
                              <w:rPr>
                                <w:rFonts w:ascii="ＭＳ ゴシック" w:eastAsia="ＭＳ ゴシック" w:hAnsi="ＭＳ ゴシック" w:cs="ＭＳ ゴシック"/>
                                <w:color w:val="000000"/>
                                <w:kern w:val="0"/>
                                <w:szCs w:val="21"/>
                                <w:lang w:eastAsia="zh-CN"/>
                              </w:rPr>
                              <w:t>杉山　純一</w:t>
                            </w:r>
                            <w:r w:rsidR="001838B1" w:rsidRPr="00FE4EB1">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color w:val="000000"/>
                                <w:kern w:val="0"/>
                                <w:szCs w:val="21"/>
                                <w:lang w:eastAsia="zh-CN"/>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2EB556" id="テキスト ボックス 4" o:spid="_x0000_s1027" type="#_x0000_t202" style="position:absolute;left:0;text-align:left;margin-left:0;margin-top:5.95pt;width:486.6pt;height:95.4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" fillcolor="window" strokeweight=".5pt">
                <v:textbox>
                  <w:txbxContent>
                    <w:p w14:paraId="1E9B2A18" w14:textId="77777777" w:rsidR="00252776" w:rsidRPr="00BB31DE" w:rsidRDefault="00252776" w:rsidP="00252776">
                      <w:pPr>
                        <w:ind w:firstLineChars="100" w:firstLine="210"/>
                        <w:rPr>
                          <w:rFonts w:asciiTheme="majorEastAsia" w:eastAsiaTheme="majorEastAsia" w:hAnsiTheme="majorEastAsia"/>
                          <w:lang w:eastAsia="zh-CN"/>
                        </w:rPr>
                      </w:pPr>
                      <w:r w:rsidRPr="00BB31DE">
                        <w:rPr>
                          <w:rFonts w:asciiTheme="majorEastAsia" w:eastAsiaTheme="majorEastAsia" w:hAnsiTheme="majorEastAsia" w:hint="eastAsia"/>
                          <w:lang w:eastAsia="zh-CN"/>
                        </w:rPr>
                        <w:t>会美産振第</w:t>
                      </w:r>
                      <w:r w:rsidRPr="00BB31DE">
                        <w:rPr>
                          <w:rFonts w:asciiTheme="majorEastAsia" w:eastAsiaTheme="majorEastAsia" w:hAnsiTheme="majorEastAsia"/>
                          <w:lang w:eastAsia="zh-CN"/>
                        </w:rPr>
                        <w:t xml:space="preserve">　　　　号</w:t>
                      </w:r>
                    </w:p>
                    <w:p w14:paraId="41AA9038" w14:textId="77777777" w:rsidR="00252776" w:rsidRPr="00BB31DE" w:rsidRDefault="00252776" w:rsidP="00252776">
                      <w:pPr>
                        <w:rPr>
                          <w:rFonts w:asciiTheme="majorEastAsia" w:eastAsiaTheme="majorEastAsia" w:hAnsiTheme="majorEastAsia"/>
                          <w:lang w:eastAsia="zh-CN"/>
                        </w:rPr>
                      </w:pPr>
                      <w:r w:rsidRPr="00BB31DE">
                        <w:rPr>
                          <w:rFonts w:asciiTheme="majorEastAsia" w:eastAsiaTheme="majorEastAsia" w:hAnsiTheme="majorEastAsia" w:hint="eastAsia"/>
                          <w:lang w:eastAsia="zh-CN"/>
                        </w:rPr>
                        <w:t>令和</w:t>
                      </w:r>
                      <w:r w:rsidRPr="00BB31DE">
                        <w:rPr>
                          <w:rFonts w:asciiTheme="majorEastAsia" w:eastAsiaTheme="majorEastAsia" w:hAnsiTheme="majorEastAsia"/>
                          <w:lang w:eastAsia="zh-CN"/>
                        </w:rPr>
                        <w:t xml:space="preserve">　　年</w:t>
                      </w:r>
                      <w:r w:rsidRPr="00BB31DE">
                        <w:rPr>
                          <w:rFonts w:asciiTheme="majorEastAsia" w:eastAsiaTheme="majorEastAsia" w:hAnsiTheme="majorEastAsia" w:hint="eastAsia"/>
                          <w:lang w:eastAsia="zh-CN"/>
                        </w:rPr>
                        <w:t xml:space="preserve">　</w:t>
                      </w:r>
                      <w:r w:rsidRPr="00BB31DE">
                        <w:rPr>
                          <w:rFonts w:asciiTheme="majorEastAsia" w:eastAsiaTheme="majorEastAsia" w:hAnsiTheme="majorEastAsia"/>
                          <w:lang w:eastAsia="zh-CN"/>
                        </w:rPr>
                        <w:t xml:space="preserve">　月</w:t>
                      </w:r>
                      <w:r w:rsidRPr="00BB31DE">
                        <w:rPr>
                          <w:rFonts w:asciiTheme="majorEastAsia" w:eastAsiaTheme="majorEastAsia" w:hAnsiTheme="majorEastAsia" w:hint="eastAsia"/>
                          <w:lang w:eastAsia="zh-CN"/>
                        </w:rPr>
                        <w:t xml:space="preserve">　</w:t>
                      </w:r>
                      <w:r w:rsidRPr="00BB31DE">
                        <w:rPr>
                          <w:rFonts w:asciiTheme="majorEastAsia" w:eastAsiaTheme="majorEastAsia" w:hAnsiTheme="majorEastAsia"/>
                          <w:lang w:eastAsia="zh-CN"/>
                        </w:rPr>
                        <w:t xml:space="preserve">　日</w:t>
                      </w:r>
                    </w:p>
                    <w:p w14:paraId="476B8258" w14:textId="77777777" w:rsidR="00252776" w:rsidRPr="00BB31DE" w:rsidRDefault="00252776" w:rsidP="00252776">
                      <w:pPr>
                        <w:rPr>
                          <w:rFonts w:asciiTheme="majorEastAsia" w:eastAsiaTheme="majorEastAsia" w:hAnsiTheme="majorEastAsia"/>
                          <w:lang w:eastAsia="zh-CN"/>
                        </w:rPr>
                      </w:pPr>
                    </w:p>
                    <w:p w14:paraId="0274472F" w14:textId="77777777" w:rsidR="00252776" w:rsidRPr="00BB31DE" w:rsidRDefault="00252776" w:rsidP="00252776">
                      <w:pPr>
                        <w:rPr>
                          <w:rFonts w:asciiTheme="majorEastAsia" w:eastAsiaTheme="majorEastAsia" w:hAnsiTheme="majorEastAsia"/>
                        </w:rPr>
                      </w:pPr>
                      <w:r w:rsidRPr="00BB31DE">
                        <w:rPr>
                          <w:rFonts w:asciiTheme="majorEastAsia" w:eastAsiaTheme="majorEastAsia" w:hAnsiTheme="majorEastAsia" w:hint="eastAsia"/>
                        </w:rPr>
                        <w:t>申請の</w:t>
                      </w:r>
                      <w:r w:rsidRPr="00BB31DE">
                        <w:rPr>
                          <w:rFonts w:asciiTheme="majorEastAsia" w:eastAsiaTheme="majorEastAsia" w:hAnsiTheme="majorEastAsia"/>
                        </w:rPr>
                        <w:t>とおり相違ないことを認定します。</w:t>
                      </w:r>
                    </w:p>
                    <w:p w14:paraId="41DB880D" w14:textId="77777777" w:rsidR="00252776" w:rsidRPr="00BB31DE" w:rsidRDefault="00252776" w:rsidP="00252776">
                      <w:pPr>
                        <w:rPr>
                          <w:rFonts w:asciiTheme="majorEastAsia" w:eastAsiaTheme="majorEastAsia" w:hAnsiTheme="majorEastAsia"/>
                        </w:rPr>
                      </w:pPr>
                      <w:r w:rsidRPr="00BB31DE">
                        <w:rPr>
                          <w:rFonts w:asciiTheme="majorEastAsia" w:eastAsiaTheme="majorEastAsia" w:hAnsiTheme="majorEastAsia" w:hint="eastAsia"/>
                        </w:rPr>
                        <w:t>（</w:t>
                      </w:r>
                      <w:r w:rsidRPr="00BB31DE">
                        <w:rPr>
                          <w:rFonts w:asciiTheme="majorEastAsia" w:eastAsiaTheme="majorEastAsia" w:hAnsiTheme="majorEastAsia"/>
                        </w:rPr>
                        <w:t>注</w:t>
                      </w:r>
                      <w:r w:rsidRPr="00BB31DE">
                        <w:rPr>
                          <w:rFonts w:asciiTheme="majorEastAsia" w:eastAsiaTheme="majorEastAsia" w:hAnsiTheme="majorEastAsia" w:hint="eastAsia"/>
                        </w:rPr>
                        <w:t>）</w:t>
                      </w:r>
                      <w:r w:rsidRPr="00BB31DE">
                        <w:rPr>
                          <w:rFonts w:asciiTheme="majorEastAsia" w:eastAsiaTheme="majorEastAsia" w:hAnsiTheme="majorEastAsia"/>
                        </w:rPr>
                        <w:t xml:space="preserve">本認定書の有効期間：令和　</w:t>
                      </w:r>
                      <w:r w:rsidRPr="00BB31DE">
                        <w:rPr>
                          <w:rFonts w:asciiTheme="majorEastAsia" w:eastAsiaTheme="majorEastAsia" w:hAnsiTheme="majorEastAsia" w:hint="eastAsia"/>
                        </w:rPr>
                        <w:t>年</w:t>
                      </w:r>
                      <w:r w:rsidRPr="00BB31DE">
                        <w:rPr>
                          <w:rFonts w:asciiTheme="majorEastAsia" w:eastAsiaTheme="majorEastAsia" w:hAnsiTheme="majorEastAsia"/>
                        </w:rPr>
                        <w:t xml:space="preserve">　月　</w:t>
                      </w:r>
                      <w:r w:rsidRPr="00BB31DE">
                        <w:rPr>
                          <w:rFonts w:asciiTheme="majorEastAsia" w:eastAsiaTheme="majorEastAsia" w:hAnsiTheme="majorEastAsia" w:hint="eastAsia"/>
                        </w:rPr>
                        <w:t>日</w:t>
                      </w:r>
                      <w:r w:rsidRPr="00BB31DE">
                        <w:rPr>
                          <w:rFonts w:asciiTheme="majorEastAsia" w:eastAsiaTheme="majorEastAsia" w:hAnsiTheme="majorEastAsia"/>
                        </w:rPr>
                        <w:t xml:space="preserve">から令和　</w:t>
                      </w:r>
                      <w:r w:rsidRPr="00BB31DE">
                        <w:rPr>
                          <w:rFonts w:asciiTheme="majorEastAsia" w:eastAsiaTheme="majorEastAsia" w:hAnsiTheme="majorEastAsia" w:hint="eastAsia"/>
                        </w:rPr>
                        <w:t>年</w:t>
                      </w:r>
                      <w:r w:rsidRPr="00BB31DE">
                        <w:rPr>
                          <w:rFonts w:asciiTheme="majorEastAsia" w:eastAsiaTheme="majorEastAsia" w:hAnsiTheme="majorEastAsia"/>
                        </w:rPr>
                        <w:t xml:space="preserve">　月　日まで</w:t>
                      </w:r>
                    </w:p>
                    <w:p w14:paraId="1DFF3A7C" w14:textId="77777777" w:rsidR="00252776" w:rsidRPr="001044D2" w:rsidRDefault="00104E38" w:rsidP="00104E38">
                      <w:pPr>
                        <w:ind w:firstLineChars="2900" w:firstLine="6090"/>
                        <w:rPr>
                          <w:lang w:eastAsia="zh-CN"/>
                        </w:rPr>
                      </w:pPr>
                      <w:r>
                        <w:rPr>
                          <w:rFonts w:ascii="ＭＳ ゴシック" w:eastAsia="ＭＳ ゴシック" w:hAnsi="ＭＳ ゴシック" w:cs="ＭＳ ゴシック" w:hint="eastAsia"/>
                          <w:color w:val="000000"/>
                          <w:kern w:val="0"/>
                          <w:szCs w:val="21"/>
                          <w:lang w:eastAsia="zh-CN"/>
                        </w:rPr>
                        <w:t xml:space="preserve">会津美里町長　</w:t>
                      </w:r>
                      <w:r>
                        <w:rPr>
                          <w:rFonts w:ascii="ＭＳ ゴシック" w:eastAsia="ＭＳ ゴシック" w:hAnsi="ＭＳ ゴシック" w:cs="ＭＳ ゴシック"/>
                          <w:color w:val="000000"/>
                          <w:kern w:val="0"/>
                          <w:szCs w:val="21"/>
                          <w:lang w:eastAsia="zh-CN"/>
                        </w:rPr>
                        <w:t>杉山　純一</w:t>
                      </w:r>
                      <w:r w:rsidR="001838B1" w:rsidRPr="00FE4EB1">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color w:val="000000"/>
                          <w:kern w:val="0"/>
                          <w:szCs w:val="21"/>
                          <w:lang w:eastAsia="zh-CN"/>
                        </w:rPr>
                        <w:t>印</w:t>
                      </w:r>
                    </w:p>
                  </w:txbxContent>
                </v:textbox>
                <w10:wrap anchorx="margin"/>
              </v:shape>
            </w:pict>
          </mc:Fallback>
        </mc:AlternateContent>
      </w:r>
    </w:p>
    <w:sectPr w:rsidR="00252776" w:rsidSect="005E17B8">
      <w:pgSz w:w="11906" w:h="16838"/>
      <w:pgMar w:top="851" w:right="1077" w:bottom="851"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0997" w14:textId="77777777" w:rsidR="006B2F13" w:rsidRDefault="006B2F13" w:rsidP="001D602D">
      <w:r>
        <w:separator/>
      </w:r>
    </w:p>
  </w:endnote>
  <w:endnote w:type="continuationSeparator" w:id="0">
    <w:p w14:paraId="43275782" w14:textId="77777777" w:rsidR="006B2F13" w:rsidRDefault="006B2F1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1A87" w14:textId="77777777" w:rsidR="006B2F13" w:rsidRDefault="006B2F13" w:rsidP="001D602D">
      <w:r>
        <w:separator/>
      </w:r>
    </w:p>
  </w:footnote>
  <w:footnote w:type="continuationSeparator" w:id="0">
    <w:p w14:paraId="1D4B4C30" w14:textId="77777777" w:rsidR="006B2F13" w:rsidRDefault="006B2F1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E65208"/>
    <w:multiLevelType w:val="hybridMultilevel"/>
    <w:tmpl w:val="33549820"/>
    <w:lvl w:ilvl="0" w:tplc="5622CAA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3D159B"/>
    <w:multiLevelType w:val="hybridMultilevel"/>
    <w:tmpl w:val="2D0A2588"/>
    <w:lvl w:ilvl="0" w:tplc="CDCC9E7A">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355DF3"/>
    <w:multiLevelType w:val="hybridMultilevel"/>
    <w:tmpl w:val="618CB472"/>
    <w:lvl w:ilvl="0" w:tplc="7714D83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5E2192"/>
    <w:multiLevelType w:val="hybridMultilevel"/>
    <w:tmpl w:val="70365914"/>
    <w:lvl w:ilvl="0" w:tplc="824E5DA2">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5E93D3A"/>
    <w:multiLevelType w:val="hybridMultilevel"/>
    <w:tmpl w:val="090A05E0"/>
    <w:lvl w:ilvl="0" w:tplc="B75AA5D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95F0EB3"/>
    <w:multiLevelType w:val="hybridMultilevel"/>
    <w:tmpl w:val="4DF058C4"/>
    <w:lvl w:ilvl="0" w:tplc="E22421C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772621340">
    <w:abstractNumId w:val="13"/>
  </w:num>
  <w:num w:numId="2" w16cid:durableId="2038113377">
    <w:abstractNumId w:val="6"/>
  </w:num>
  <w:num w:numId="3" w16cid:durableId="24864875">
    <w:abstractNumId w:val="2"/>
  </w:num>
  <w:num w:numId="4" w16cid:durableId="13382639">
    <w:abstractNumId w:val="5"/>
  </w:num>
  <w:num w:numId="5" w16cid:durableId="864176451">
    <w:abstractNumId w:val="0"/>
  </w:num>
  <w:num w:numId="6" w16cid:durableId="910432685">
    <w:abstractNumId w:val="9"/>
  </w:num>
  <w:num w:numId="7" w16cid:durableId="1679649035">
    <w:abstractNumId w:val="11"/>
  </w:num>
  <w:num w:numId="8" w16cid:durableId="1341469931">
    <w:abstractNumId w:val="4"/>
  </w:num>
  <w:num w:numId="9" w16cid:durableId="719211556">
    <w:abstractNumId w:val="12"/>
  </w:num>
  <w:num w:numId="10" w16cid:durableId="1510218961">
    <w:abstractNumId w:val="1"/>
  </w:num>
  <w:num w:numId="11" w16cid:durableId="235365493">
    <w:abstractNumId w:val="8"/>
  </w:num>
  <w:num w:numId="12" w16cid:durableId="68045119">
    <w:abstractNumId w:val="10"/>
  </w:num>
  <w:num w:numId="13" w16cid:durableId="1163201794">
    <w:abstractNumId w:val="3"/>
  </w:num>
  <w:num w:numId="14" w16cid:durableId="679312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044D2"/>
    <w:rsid w:val="00104E38"/>
    <w:rsid w:val="00154A51"/>
    <w:rsid w:val="0016326B"/>
    <w:rsid w:val="001737DB"/>
    <w:rsid w:val="001838B1"/>
    <w:rsid w:val="00194C42"/>
    <w:rsid w:val="001A14C7"/>
    <w:rsid w:val="001A55E4"/>
    <w:rsid w:val="001B51EF"/>
    <w:rsid w:val="001B5DAA"/>
    <w:rsid w:val="001D0690"/>
    <w:rsid w:val="001D1612"/>
    <w:rsid w:val="001D1C38"/>
    <w:rsid w:val="001D602D"/>
    <w:rsid w:val="001E190C"/>
    <w:rsid w:val="001E1FB4"/>
    <w:rsid w:val="001E6BA4"/>
    <w:rsid w:val="00206A47"/>
    <w:rsid w:val="0022395E"/>
    <w:rsid w:val="00236BED"/>
    <w:rsid w:val="002409E6"/>
    <w:rsid w:val="0024791F"/>
    <w:rsid w:val="00252776"/>
    <w:rsid w:val="00252E42"/>
    <w:rsid w:val="00287A4E"/>
    <w:rsid w:val="002964A4"/>
    <w:rsid w:val="002A29FE"/>
    <w:rsid w:val="002B0B32"/>
    <w:rsid w:val="002B5C8F"/>
    <w:rsid w:val="002C1D79"/>
    <w:rsid w:val="002D3723"/>
    <w:rsid w:val="002E519E"/>
    <w:rsid w:val="002F3E18"/>
    <w:rsid w:val="002F4F60"/>
    <w:rsid w:val="00300535"/>
    <w:rsid w:val="00302FF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D4403"/>
    <w:rsid w:val="004E2DC9"/>
    <w:rsid w:val="004F6B3A"/>
    <w:rsid w:val="00543817"/>
    <w:rsid w:val="0055281C"/>
    <w:rsid w:val="00566A5A"/>
    <w:rsid w:val="00577403"/>
    <w:rsid w:val="005972DB"/>
    <w:rsid w:val="005A3FBC"/>
    <w:rsid w:val="005D6BB0"/>
    <w:rsid w:val="005E17B8"/>
    <w:rsid w:val="006011ED"/>
    <w:rsid w:val="00615CEA"/>
    <w:rsid w:val="00640E97"/>
    <w:rsid w:val="00667715"/>
    <w:rsid w:val="006920E0"/>
    <w:rsid w:val="006A3D9D"/>
    <w:rsid w:val="006B2EC6"/>
    <w:rsid w:val="006B2F13"/>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0FF1"/>
    <w:rsid w:val="008517DC"/>
    <w:rsid w:val="008530A7"/>
    <w:rsid w:val="00855940"/>
    <w:rsid w:val="008648AC"/>
    <w:rsid w:val="0088474C"/>
    <w:rsid w:val="008849B9"/>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B46FE"/>
    <w:rsid w:val="009C7C95"/>
    <w:rsid w:val="009F202F"/>
    <w:rsid w:val="009F35F4"/>
    <w:rsid w:val="00A02900"/>
    <w:rsid w:val="00A15655"/>
    <w:rsid w:val="00A34611"/>
    <w:rsid w:val="00A4033C"/>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B31DE"/>
    <w:rsid w:val="00BE5556"/>
    <w:rsid w:val="00BF3A4B"/>
    <w:rsid w:val="00C018DD"/>
    <w:rsid w:val="00C05B55"/>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243BB"/>
    <w:rsid w:val="00D31E5D"/>
    <w:rsid w:val="00D3797F"/>
    <w:rsid w:val="00D46B88"/>
    <w:rsid w:val="00D5502A"/>
    <w:rsid w:val="00D840FB"/>
    <w:rsid w:val="00D861E3"/>
    <w:rsid w:val="00D87AD8"/>
    <w:rsid w:val="00D96B4C"/>
    <w:rsid w:val="00DD7720"/>
    <w:rsid w:val="00DE03E6"/>
    <w:rsid w:val="00DE5FF6"/>
    <w:rsid w:val="00E04ED9"/>
    <w:rsid w:val="00E32623"/>
    <w:rsid w:val="00E40FF3"/>
    <w:rsid w:val="00E62F61"/>
    <w:rsid w:val="00E65973"/>
    <w:rsid w:val="00E9118A"/>
    <w:rsid w:val="00EA587B"/>
    <w:rsid w:val="00EC514E"/>
    <w:rsid w:val="00ED24EA"/>
    <w:rsid w:val="00ED5193"/>
    <w:rsid w:val="00ED53D5"/>
    <w:rsid w:val="00EE40DA"/>
    <w:rsid w:val="00EF1F6C"/>
    <w:rsid w:val="00EF7F25"/>
    <w:rsid w:val="00F30A0D"/>
    <w:rsid w:val="00F5126B"/>
    <w:rsid w:val="00F67098"/>
    <w:rsid w:val="00F6765B"/>
    <w:rsid w:val="00F84C44"/>
    <w:rsid w:val="00F90E5D"/>
    <w:rsid w:val="00FB0558"/>
    <w:rsid w:val="00FB4207"/>
    <w:rsid w:val="00FC7543"/>
    <w:rsid w:val="00FC75C9"/>
    <w:rsid w:val="00FD3C89"/>
    <w:rsid w:val="00FD6202"/>
    <w:rsid w:val="00FE4EB1"/>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F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56CF5-073C-4C63-8E48-D344DEFB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2021-02-01T01:46:00Z</dcterms:created>
  <dcterms:modified xsi:type="dcterms:W3CDTF">2024-07-09T01:00:00Z</dcterms:modified>
</cp:coreProperties>
</file>